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AB" w:rsidRPr="00A17FAB" w:rsidRDefault="00A17FAB" w:rsidP="00A17FAB">
      <w:pPr>
        <w:jc w:val="center"/>
        <w:rPr>
          <w:b/>
          <w:sz w:val="32"/>
          <w:szCs w:val="32"/>
        </w:rPr>
      </w:pPr>
      <w:r w:rsidRPr="00A17FAB">
        <w:rPr>
          <w:rFonts w:hint="eastAsia"/>
          <w:b/>
          <w:sz w:val="32"/>
          <w:szCs w:val="32"/>
        </w:rPr>
        <w:t>予約に当たって</w:t>
      </w:r>
    </w:p>
    <w:p w:rsidR="00606996" w:rsidRPr="00D23CA3" w:rsidRDefault="00C453B3" w:rsidP="00C453B3">
      <w:pPr>
        <w:rPr>
          <w:shd w:val="pct15" w:color="auto" w:fill="FFFFFF"/>
        </w:rPr>
      </w:pPr>
      <w:r w:rsidRPr="00D23CA3">
        <w:rPr>
          <w:rFonts w:hint="eastAsia"/>
          <w:shd w:val="pct15" w:color="auto" w:fill="FFFFFF"/>
        </w:rPr>
        <w:t>予約方法</w:t>
      </w:r>
    </w:p>
    <w:p w:rsidR="00606996" w:rsidRDefault="00C453B3" w:rsidP="00F55FE0">
      <w:pPr>
        <w:ind w:left="210" w:hangingChars="100" w:hanging="210"/>
        <w:jc w:val="left"/>
      </w:pPr>
      <w:r>
        <w:rPr>
          <w:rFonts w:hint="eastAsia"/>
        </w:rPr>
        <w:t>・予約申し込みは、６ケ月先の同日まで予約ができます。</w:t>
      </w:r>
      <w:r w:rsidR="001A28BF">
        <w:rPr>
          <w:rFonts w:hint="eastAsia"/>
        </w:rPr>
        <w:t>ただしその日が休館日の場合は次の開館日とします。</w:t>
      </w:r>
      <w:r>
        <w:rPr>
          <w:rFonts w:hint="eastAsia"/>
        </w:rPr>
        <w:t>受付は、開館日の午前１０時</w:t>
      </w:r>
      <w:r w:rsidR="00365578">
        <w:rPr>
          <w:rFonts w:hint="eastAsia"/>
        </w:rPr>
        <w:t>から午後</w:t>
      </w:r>
      <w:r w:rsidR="006016EB" w:rsidRPr="006016EB">
        <w:rPr>
          <w:rFonts w:hint="eastAsia"/>
        </w:rPr>
        <w:t>６</w:t>
      </w:r>
      <w:r w:rsidR="00F55FE0">
        <w:rPr>
          <w:rFonts w:hint="eastAsia"/>
        </w:rPr>
        <w:t>時までです。</w:t>
      </w:r>
    </w:p>
    <w:p w:rsidR="00E821EF" w:rsidRDefault="001A28BF" w:rsidP="00C453B3">
      <w:pPr>
        <w:ind w:left="210" w:hangingChars="100" w:hanging="210"/>
        <w:jc w:val="left"/>
      </w:pPr>
      <w:r>
        <w:rPr>
          <w:rFonts w:hint="eastAsia"/>
        </w:rPr>
        <w:t>・</w:t>
      </w:r>
      <w:r w:rsidR="00606996">
        <w:rPr>
          <w:rFonts w:hint="eastAsia"/>
        </w:rPr>
        <w:t>予約は窓口のみとさせていただきます</w:t>
      </w:r>
      <w:r w:rsidR="00C453B3">
        <w:rPr>
          <w:rFonts w:hint="eastAsia"/>
        </w:rPr>
        <w:t>。予約の際は、使用許可申請書に使用計画書を添付し</w:t>
      </w:r>
      <w:r w:rsidR="002C4E8D">
        <w:rPr>
          <w:rFonts w:hint="eastAsia"/>
        </w:rPr>
        <w:t>ご提出</w:t>
      </w:r>
      <w:r w:rsidR="00C453B3">
        <w:rPr>
          <w:rFonts w:hint="eastAsia"/>
        </w:rPr>
        <w:t>ください。</w:t>
      </w:r>
      <w:r w:rsidR="00E821EF">
        <w:rPr>
          <w:rFonts w:hint="eastAsia"/>
        </w:rPr>
        <w:t>（</w:t>
      </w:r>
      <w:r w:rsidR="00E821EF" w:rsidRPr="00E821EF">
        <w:rPr>
          <w:rFonts w:hint="eastAsia"/>
          <w:u w:val="wave"/>
        </w:rPr>
        <w:t>申請書の提出だけでは予約は成立しません</w:t>
      </w:r>
      <w:r w:rsidR="00E821EF">
        <w:rPr>
          <w:rFonts w:hint="eastAsia"/>
        </w:rPr>
        <w:t>）</w:t>
      </w:r>
    </w:p>
    <w:p w:rsidR="001A28BF" w:rsidRDefault="001A28BF" w:rsidP="00C453B3">
      <w:pPr>
        <w:ind w:left="210" w:hangingChars="100" w:hanging="210"/>
        <w:jc w:val="left"/>
      </w:pPr>
      <w:r>
        <w:rPr>
          <w:rFonts w:hint="eastAsia"/>
        </w:rPr>
        <w:t>・飲食や、物販を行いたい場合は、使用計画書の備考欄に明記</w:t>
      </w:r>
      <w:r w:rsidR="002C4E8D">
        <w:rPr>
          <w:rFonts w:hint="eastAsia"/>
        </w:rPr>
        <w:t>してください</w:t>
      </w:r>
      <w:bookmarkStart w:id="0" w:name="_GoBack"/>
      <w:bookmarkEnd w:id="0"/>
      <w:r w:rsidR="002C4E8D">
        <w:rPr>
          <w:rFonts w:hint="eastAsia"/>
        </w:rPr>
        <w:t>。別途企画書に</w:t>
      </w:r>
      <w:r>
        <w:rPr>
          <w:rFonts w:hint="eastAsia"/>
        </w:rPr>
        <w:t>その内容を詳しく書いてご提出ください。</w:t>
      </w:r>
    </w:p>
    <w:p w:rsidR="00E821EF" w:rsidRDefault="00E821EF" w:rsidP="00C453B3">
      <w:pPr>
        <w:ind w:left="210" w:hangingChars="100" w:hanging="210"/>
        <w:jc w:val="left"/>
      </w:pPr>
      <w:r>
        <w:rPr>
          <w:rFonts w:hint="eastAsia"/>
        </w:rPr>
        <w:t>・申請書を</w:t>
      </w:r>
      <w:r w:rsidR="002C4E8D">
        <w:rPr>
          <w:rFonts w:hint="eastAsia"/>
        </w:rPr>
        <w:t>ご</w:t>
      </w:r>
      <w:r>
        <w:rPr>
          <w:rFonts w:hint="eastAsia"/>
        </w:rPr>
        <w:t>提出いただきましたら、</w:t>
      </w:r>
      <w:r w:rsidR="008A08BC">
        <w:rPr>
          <w:rFonts w:hint="eastAsia"/>
        </w:rPr>
        <w:t>3,4</w:t>
      </w:r>
      <w:r w:rsidR="008A08BC">
        <w:rPr>
          <w:rFonts w:hint="eastAsia"/>
        </w:rPr>
        <w:t>日</w:t>
      </w:r>
      <w:r w:rsidR="001A28BF">
        <w:rPr>
          <w:rFonts w:hint="eastAsia"/>
        </w:rPr>
        <w:t>程度</w:t>
      </w:r>
      <w:r w:rsidR="002C4E8D">
        <w:rPr>
          <w:rFonts w:hint="eastAsia"/>
        </w:rPr>
        <w:t>審査をさせていただきます。結果については</w:t>
      </w:r>
      <w:r>
        <w:rPr>
          <w:rFonts w:hint="eastAsia"/>
        </w:rPr>
        <w:t>代表者にご連絡いたします。</w:t>
      </w:r>
      <w:r w:rsidRPr="00E821EF">
        <w:rPr>
          <w:rFonts w:hint="eastAsia"/>
          <w:u w:val="wave"/>
        </w:rPr>
        <w:t>この時点から予約成立となります。</w:t>
      </w:r>
    </w:p>
    <w:p w:rsidR="00C453B3" w:rsidRDefault="00E821EF" w:rsidP="00C453B3">
      <w:pPr>
        <w:ind w:left="210" w:hangingChars="100" w:hanging="210"/>
        <w:jc w:val="left"/>
      </w:pPr>
      <w:r>
        <w:rPr>
          <w:rFonts w:hint="eastAsia"/>
        </w:rPr>
        <w:t>・代表者の方は、連絡から</w:t>
      </w:r>
      <w:r>
        <w:rPr>
          <w:rFonts w:hint="eastAsia"/>
        </w:rPr>
        <w:t>1</w:t>
      </w:r>
      <w:r>
        <w:rPr>
          <w:rFonts w:hint="eastAsia"/>
        </w:rPr>
        <w:t>週間以内に</w:t>
      </w:r>
      <w:r w:rsidR="00F55FE0">
        <w:rPr>
          <w:rFonts w:hint="eastAsia"/>
        </w:rPr>
        <w:t>規定の使用料をお支払いください</w:t>
      </w:r>
      <w:r w:rsidR="002F3E3C">
        <w:rPr>
          <w:rFonts w:hint="eastAsia"/>
        </w:rPr>
        <w:t>（空調設備費・延長料金等は使用終了まで）</w:t>
      </w:r>
      <w:r w:rsidR="00F55FE0">
        <w:rPr>
          <w:rFonts w:hint="eastAsia"/>
        </w:rPr>
        <w:t>。</w:t>
      </w:r>
    </w:p>
    <w:p w:rsidR="00F60AC6" w:rsidRDefault="00F60AC6" w:rsidP="00C453B3">
      <w:pPr>
        <w:ind w:left="210" w:hangingChars="100" w:hanging="210"/>
        <w:jc w:val="left"/>
      </w:pPr>
    </w:p>
    <w:p w:rsidR="00606996" w:rsidRPr="00365578" w:rsidRDefault="00606996" w:rsidP="00C453B3">
      <w:pPr>
        <w:ind w:left="210" w:hangingChars="100" w:hanging="210"/>
        <w:jc w:val="left"/>
      </w:pPr>
    </w:p>
    <w:p w:rsidR="00606996" w:rsidRPr="00D23CA3" w:rsidRDefault="00606996" w:rsidP="00C453B3">
      <w:pPr>
        <w:ind w:left="210" w:hangingChars="100" w:hanging="210"/>
        <w:jc w:val="left"/>
        <w:rPr>
          <w:shd w:val="pct15" w:color="auto" w:fill="FFFFFF"/>
        </w:rPr>
      </w:pPr>
      <w:r w:rsidRPr="00D23CA3">
        <w:rPr>
          <w:rFonts w:hint="eastAsia"/>
          <w:shd w:val="pct15" w:color="auto" w:fill="FFFFFF"/>
        </w:rPr>
        <w:t>予約してから利用当日まで</w:t>
      </w:r>
    </w:p>
    <w:p w:rsidR="009B3249" w:rsidRDefault="009B3249" w:rsidP="009B3249">
      <w:pPr>
        <w:jc w:val="left"/>
      </w:pPr>
      <w:r>
        <w:rPr>
          <w:rFonts w:hint="eastAsia"/>
        </w:rPr>
        <w:t>・使用者は、必ず展示物等配置計画図、日程表、パンフレット等の資料を事前に提出し、</w:t>
      </w:r>
    </w:p>
    <w:p w:rsidR="009B3249" w:rsidRDefault="009B3249" w:rsidP="009B3249">
      <w:pPr>
        <w:ind w:firstLineChars="100" w:firstLine="210"/>
        <w:jc w:val="left"/>
      </w:pPr>
      <w:r>
        <w:rPr>
          <w:rFonts w:hint="eastAsia"/>
        </w:rPr>
        <w:t>事務室と打合せをしてください。</w:t>
      </w:r>
    </w:p>
    <w:p w:rsidR="00C73F4F" w:rsidRDefault="00C73F4F" w:rsidP="00C73F4F">
      <w:pPr>
        <w:jc w:val="left"/>
      </w:pPr>
      <w:r>
        <w:rPr>
          <w:rFonts w:hint="eastAsia"/>
        </w:rPr>
        <w:t>・変更・取消について</w:t>
      </w:r>
    </w:p>
    <w:p w:rsidR="00C73F4F" w:rsidRDefault="00C73F4F" w:rsidP="00F00A89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E821EF">
        <w:rPr>
          <w:rFonts w:hint="eastAsia"/>
        </w:rPr>
        <w:t>原則、</w:t>
      </w:r>
      <w:r w:rsidR="002C4E8D">
        <w:rPr>
          <w:rFonts w:hint="eastAsia"/>
        </w:rPr>
        <w:t>既に納入された使用料は予約を取り消しても還付しません。ただし</w:t>
      </w:r>
      <w:r w:rsidR="001A28BF">
        <w:rPr>
          <w:rFonts w:hint="eastAsia"/>
        </w:rPr>
        <w:t>市立岡谷美術考古館条例施行規則</w:t>
      </w:r>
      <w:r w:rsidR="008A08BC">
        <w:rPr>
          <w:rFonts w:hint="eastAsia"/>
        </w:rPr>
        <w:t>9</w:t>
      </w:r>
      <w:r w:rsidR="002C4E8D">
        <w:rPr>
          <w:rFonts w:hint="eastAsia"/>
        </w:rPr>
        <w:t>条に該当し、還付申請書をご提出いただいた場合は</w:t>
      </w:r>
      <w:r w:rsidR="00E821EF">
        <w:rPr>
          <w:rFonts w:hint="eastAsia"/>
        </w:rPr>
        <w:t>還付いたします。</w:t>
      </w:r>
    </w:p>
    <w:p w:rsidR="00C73F4F" w:rsidRPr="002C4E8D" w:rsidRDefault="00C73F4F" w:rsidP="00C73F4F">
      <w:pPr>
        <w:jc w:val="left"/>
      </w:pPr>
    </w:p>
    <w:p w:rsidR="00C73F4F" w:rsidRDefault="00C73F4F" w:rsidP="00C73F4F">
      <w:pPr>
        <w:jc w:val="left"/>
      </w:pPr>
      <w:r>
        <w:rPr>
          <w:rFonts w:hint="eastAsia"/>
        </w:rPr>
        <w:t>・広告・宣伝について</w:t>
      </w:r>
    </w:p>
    <w:p w:rsidR="00C73F4F" w:rsidRDefault="00CF0958" w:rsidP="00F00A89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1A28BF">
        <w:rPr>
          <w:rFonts w:hint="eastAsia"/>
        </w:rPr>
        <w:t>ポスター・チラシ・新聞・雑誌・放送などによる広報</w:t>
      </w:r>
      <w:r>
        <w:rPr>
          <w:rFonts w:hint="eastAsia"/>
        </w:rPr>
        <w:t>を行う場合は事前にご相談ください。</w:t>
      </w:r>
    </w:p>
    <w:p w:rsidR="00CF0958" w:rsidRDefault="00CF0958" w:rsidP="00C73F4F">
      <w:pPr>
        <w:jc w:val="left"/>
      </w:pPr>
      <w:r>
        <w:rPr>
          <w:rFonts w:hint="eastAsia"/>
        </w:rPr>
        <w:t xml:space="preserve">　問合せ先として、主催者とその連絡先をポスターやチラシに掲載してください。</w:t>
      </w:r>
    </w:p>
    <w:p w:rsidR="00CF0958" w:rsidRDefault="00D23CA3" w:rsidP="00F00A89">
      <w:pPr>
        <w:ind w:left="210" w:hangingChars="100" w:hanging="210"/>
        <w:jc w:val="left"/>
      </w:pPr>
      <w:r>
        <w:rPr>
          <w:rFonts w:hint="eastAsia"/>
        </w:rPr>
        <w:t xml:space="preserve">　館内にポスターの掲示やチラシの設置を希望される場合は事前にお申し出下さい。許可なく施設内外の壁、柱、ガラス等に張り紙をしないで下さい。</w:t>
      </w:r>
    </w:p>
    <w:p w:rsidR="00C73F4F" w:rsidRDefault="00C73F4F" w:rsidP="00C73F4F">
      <w:pPr>
        <w:jc w:val="left"/>
      </w:pPr>
      <w:r>
        <w:rPr>
          <w:rFonts w:hint="eastAsia"/>
        </w:rPr>
        <w:t>・物品等の販売に関して</w:t>
      </w:r>
    </w:p>
    <w:p w:rsidR="00C73F4F" w:rsidRDefault="00C73F4F" w:rsidP="00C73F4F">
      <w:pPr>
        <w:jc w:val="left"/>
      </w:pPr>
      <w:r>
        <w:rPr>
          <w:rFonts w:hint="eastAsia"/>
        </w:rPr>
        <w:t xml:space="preserve">　市民ギャラ</w:t>
      </w:r>
      <w:r w:rsidR="001A28BF">
        <w:rPr>
          <w:rFonts w:hint="eastAsia"/>
        </w:rPr>
        <w:t>リーでは</w:t>
      </w:r>
      <w:r w:rsidR="002C4E8D">
        <w:rPr>
          <w:rFonts w:hint="eastAsia"/>
        </w:rPr>
        <w:t>営利目的の</w:t>
      </w:r>
      <w:r w:rsidR="001A28BF">
        <w:rPr>
          <w:rFonts w:hint="eastAsia"/>
        </w:rPr>
        <w:t>展示・販売はできません。</w:t>
      </w:r>
    </w:p>
    <w:p w:rsidR="0096288A" w:rsidRDefault="001A28BF" w:rsidP="00F00A89">
      <w:pPr>
        <w:ind w:left="210" w:hangingChars="100" w:hanging="210"/>
        <w:jc w:val="left"/>
      </w:pPr>
      <w:r>
        <w:rPr>
          <w:rFonts w:hint="eastAsia"/>
        </w:rPr>
        <w:t xml:space="preserve">　交流ひろば、多目的スペース</w:t>
      </w:r>
      <w:r w:rsidR="00C73F4F">
        <w:rPr>
          <w:rFonts w:hint="eastAsia"/>
        </w:rPr>
        <w:t>で物品の陳列・販売や飲食物の販売・提供を行いたい場合は</w:t>
      </w:r>
      <w:r w:rsidR="00E821EF">
        <w:rPr>
          <w:rFonts w:hint="eastAsia"/>
        </w:rPr>
        <w:t>使用計画書に内容を明記し、</w:t>
      </w:r>
      <w:r w:rsidR="00D23CA3">
        <w:rPr>
          <w:rFonts w:hint="eastAsia"/>
        </w:rPr>
        <w:t>事前に</w:t>
      </w:r>
      <w:r w:rsidR="00C73F4F">
        <w:rPr>
          <w:rFonts w:hint="eastAsia"/>
        </w:rPr>
        <w:t>館長の許可を得てください。</w:t>
      </w:r>
      <w:r w:rsidR="0096288A">
        <w:rPr>
          <w:rFonts w:hint="eastAsia"/>
        </w:rPr>
        <w:t>（専ら営利目的の使用はできません。）</w:t>
      </w:r>
    </w:p>
    <w:p w:rsidR="00F60AC6" w:rsidRDefault="00E821EF" w:rsidP="00E821EF">
      <w:pPr>
        <w:widowControl/>
        <w:jc w:val="left"/>
      </w:pPr>
      <w:r>
        <w:br w:type="page"/>
      </w:r>
    </w:p>
    <w:p w:rsidR="00F60AC6" w:rsidRPr="00D23CA3" w:rsidRDefault="00F60AC6">
      <w:pPr>
        <w:rPr>
          <w:shd w:val="pct15" w:color="auto" w:fill="FFFFFF"/>
        </w:rPr>
      </w:pPr>
      <w:r w:rsidRPr="00D23CA3">
        <w:rPr>
          <w:rFonts w:hint="eastAsia"/>
          <w:shd w:val="pct15" w:color="auto" w:fill="FFFFFF"/>
        </w:rPr>
        <w:lastRenderedPageBreak/>
        <w:t>当日使用上の注意</w:t>
      </w:r>
    </w:p>
    <w:p w:rsidR="00F60AC6" w:rsidRDefault="00F60AC6" w:rsidP="00F60AC6">
      <w:pPr>
        <w:jc w:val="left"/>
        <w:rPr>
          <w:rFonts w:cs="ＭＳ 明朝"/>
          <w:sz w:val="22"/>
        </w:rPr>
      </w:pPr>
      <w:r w:rsidRPr="00BE34FF">
        <w:rPr>
          <w:rFonts w:cs="ＭＳ 明朝" w:hint="eastAsia"/>
          <w:sz w:val="22"/>
        </w:rPr>
        <w:t>１　使用の開始と終わりには必ず事務室へ連絡をお願いします。</w:t>
      </w:r>
    </w:p>
    <w:p w:rsidR="00DA4E92" w:rsidRDefault="00F60AC6" w:rsidP="00DA4E92">
      <w:pPr>
        <w:jc w:val="left"/>
        <w:rPr>
          <w:rFonts w:cs="ＭＳ 明朝"/>
          <w:sz w:val="22"/>
        </w:rPr>
      </w:pPr>
      <w:r>
        <w:rPr>
          <w:rFonts w:cs="ＭＳ 明朝" w:hint="eastAsia"/>
          <w:sz w:val="22"/>
        </w:rPr>
        <w:t>２　使用期間の開始時には、受付に許可証を提示して入館し、使用者において準備を行</w:t>
      </w:r>
    </w:p>
    <w:p w:rsidR="00F60AC6" w:rsidRPr="002909B1" w:rsidRDefault="00F60AC6" w:rsidP="002909B1">
      <w:pPr>
        <w:ind w:firstLineChars="200" w:firstLine="440"/>
        <w:jc w:val="left"/>
        <w:rPr>
          <w:rFonts w:cs="ＭＳ 明朝"/>
          <w:sz w:val="22"/>
        </w:rPr>
      </w:pPr>
      <w:r>
        <w:rPr>
          <w:rFonts w:cs="ＭＳ 明朝" w:hint="eastAsia"/>
          <w:sz w:val="22"/>
        </w:rPr>
        <w:t>ってください。</w:t>
      </w:r>
    </w:p>
    <w:p w:rsidR="00F60AC6" w:rsidRDefault="002909B1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３</w:t>
      </w:r>
      <w:r w:rsidR="00F60AC6">
        <w:rPr>
          <w:rFonts w:cs="ＭＳ 明朝" w:hint="eastAsia"/>
          <w:sz w:val="22"/>
        </w:rPr>
        <w:t xml:space="preserve">　展示の際、消火器、消火栓、非常口等防災施設の機能を妨げないようにしてくださ</w:t>
      </w:r>
    </w:p>
    <w:p w:rsidR="00F60AC6" w:rsidRPr="00BE34FF" w:rsidRDefault="00F60AC6" w:rsidP="00F60AC6">
      <w:pPr>
        <w:ind w:firstLineChars="200" w:firstLine="44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い。</w:t>
      </w:r>
    </w:p>
    <w:p w:rsidR="00F60AC6" w:rsidRDefault="002909B1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４</w:t>
      </w:r>
      <w:r w:rsidR="00F60AC6" w:rsidRPr="00BE34FF">
        <w:rPr>
          <w:rFonts w:cs="ＭＳ 明朝" w:hint="eastAsia"/>
          <w:sz w:val="22"/>
        </w:rPr>
        <w:t xml:space="preserve">　設備器具・備品を使用する場合には館職員にお知らせください。</w:t>
      </w:r>
      <w:r w:rsidR="00F60AC6">
        <w:rPr>
          <w:rFonts w:cs="ＭＳ 明朝" w:hint="eastAsia"/>
          <w:sz w:val="22"/>
        </w:rPr>
        <w:t>設備、備品の破損</w:t>
      </w:r>
    </w:p>
    <w:p w:rsidR="00F60AC6" w:rsidRDefault="00F60AC6" w:rsidP="00F60AC6">
      <w:pPr>
        <w:ind w:firstLineChars="200" w:firstLine="44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や汚れは弁償いただくことがありますので、取り扱いにはご注意ください。また、</w:t>
      </w:r>
    </w:p>
    <w:p w:rsidR="00F60AC6" w:rsidRDefault="00F60AC6" w:rsidP="00F60AC6">
      <w:pPr>
        <w:ind w:firstLineChars="200" w:firstLine="44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壁面への粘着テープの使用などは、あらかじめ館職員にご相談ください。</w:t>
      </w:r>
    </w:p>
    <w:p w:rsidR="00F60AC6" w:rsidRDefault="002909B1" w:rsidP="00F60AC6">
      <w:pPr>
        <w:jc w:val="left"/>
        <w:rPr>
          <w:rFonts w:cs="ＭＳ 明朝"/>
          <w:sz w:val="22"/>
        </w:rPr>
      </w:pPr>
      <w:r>
        <w:rPr>
          <w:rFonts w:cs="ＭＳ 明朝" w:hint="eastAsia"/>
          <w:sz w:val="22"/>
        </w:rPr>
        <w:t>５</w:t>
      </w:r>
      <w:r w:rsidR="00F60AC6">
        <w:rPr>
          <w:rFonts w:cs="ＭＳ 明朝" w:hint="eastAsia"/>
          <w:sz w:val="22"/>
        </w:rPr>
        <w:t xml:space="preserve">　看板・ポスター等の作成、取り付け、撤去等については、全て使用者の責任で行い、</w:t>
      </w:r>
    </w:p>
    <w:p w:rsidR="00F60AC6" w:rsidRPr="00DA4E92" w:rsidRDefault="00F60AC6" w:rsidP="00DA4E92">
      <w:pPr>
        <w:ind w:leftChars="200" w:left="420"/>
        <w:jc w:val="left"/>
        <w:rPr>
          <w:rFonts w:cs="ＭＳ 明朝"/>
          <w:sz w:val="22"/>
        </w:rPr>
      </w:pPr>
      <w:r>
        <w:rPr>
          <w:rFonts w:cs="ＭＳ 明朝" w:hint="eastAsia"/>
          <w:sz w:val="22"/>
        </w:rPr>
        <w:t>指定された場所へ掲示・設置してください。機材等を持ち込む場合、あらかじめご相談ください。</w:t>
      </w:r>
    </w:p>
    <w:p w:rsidR="00F60AC6" w:rsidRDefault="002909B1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６</w:t>
      </w:r>
      <w:r w:rsidR="00F60AC6" w:rsidRPr="00BE34FF">
        <w:rPr>
          <w:rFonts w:cs="ＭＳ 明朝" w:hint="eastAsia"/>
          <w:sz w:val="22"/>
        </w:rPr>
        <w:t xml:space="preserve">　使用後は入念に清掃し原型に復してください。復帰後に館職員によるチェックを受</w:t>
      </w:r>
    </w:p>
    <w:p w:rsidR="00F60AC6" w:rsidRPr="00BE34FF" w:rsidRDefault="00F60AC6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 xml:space="preserve">　　</w:t>
      </w:r>
      <w:r w:rsidRPr="00BE34FF">
        <w:rPr>
          <w:rFonts w:cs="ＭＳ 明朝" w:hint="eastAsia"/>
          <w:sz w:val="22"/>
        </w:rPr>
        <w:t>け</w:t>
      </w:r>
      <w:r>
        <w:rPr>
          <w:rFonts w:cs="ＭＳ 明朝" w:hint="eastAsia"/>
          <w:sz w:val="22"/>
        </w:rPr>
        <w:t>、指摘箇所があればすぐに対処</w:t>
      </w:r>
      <w:r w:rsidRPr="00BE34FF">
        <w:rPr>
          <w:rFonts w:cs="ＭＳ 明朝" w:hint="eastAsia"/>
          <w:sz w:val="22"/>
        </w:rPr>
        <w:t>をお願いします。</w:t>
      </w:r>
    </w:p>
    <w:p w:rsidR="00F60AC6" w:rsidRPr="00BE34FF" w:rsidRDefault="002909B1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７</w:t>
      </w:r>
      <w:r w:rsidR="00F60AC6" w:rsidRPr="00BE34FF">
        <w:rPr>
          <w:rFonts w:cs="ＭＳ 明朝" w:hint="eastAsia"/>
          <w:sz w:val="22"/>
        </w:rPr>
        <w:t xml:space="preserve">　使用時間を厳守してください。使用時間は準備から後片付けまでを含みます。</w:t>
      </w:r>
    </w:p>
    <w:p w:rsidR="00F60AC6" w:rsidRPr="00BE34FF" w:rsidRDefault="002909B1" w:rsidP="00DA4E92">
      <w:pPr>
        <w:ind w:left="440" w:hangingChars="200" w:hanging="44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８</w:t>
      </w:r>
      <w:r w:rsidR="00F60AC6" w:rsidRPr="00BE34FF">
        <w:rPr>
          <w:rFonts w:cs="ＭＳ 明朝" w:hint="eastAsia"/>
          <w:sz w:val="22"/>
        </w:rPr>
        <w:t xml:space="preserve">　館内においては静粛にし、他人に迷惑を掛ける行動はお控え願います。飲食物の持ち込み摂取は原則お断りいたします。</w:t>
      </w:r>
      <w:r w:rsidR="00F60AC6">
        <w:rPr>
          <w:rFonts w:cs="ＭＳ 明朝" w:hint="eastAsia"/>
          <w:sz w:val="22"/>
        </w:rPr>
        <w:t>特別の理由がある場合は、あらかじめご</w:t>
      </w:r>
      <w:r w:rsidR="002C4E8D">
        <w:rPr>
          <w:rFonts w:cs="ＭＳ 明朝" w:hint="eastAsia"/>
          <w:sz w:val="22"/>
        </w:rPr>
        <w:t>相談ください。</w:t>
      </w:r>
    </w:p>
    <w:p w:rsidR="00F60AC6" w:rsidRDefault="002909B1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９</w:t>
      </w:r>
      <w:r w:rsidR="00F60AC6" w:rsidRPr="00BE34FF">
        <w:rPr>
          <w:rFonts w:cs="ＭＳ 明朝" w:hint="eastAsia"/>
          <w:sz w:val="22"/>
        </w:rPr>
        <w:t xml:space="preserve">　使用責任者は、常設展など有料区間への利用者の立ち入りを注意してください。周</w:t>
      </w:r>
    </w:p>
    <w:p w:rsidR="00F60AC6" w:rsidRDefault="00F60AC6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 xml:space="preserve">　　</w:t>
      </w:r>
      <w:r w:rsidRPr="00BE34FF">
        <w:rPr>
          <w:rFonts w:cs="ＭＳ 明朝" w:hint="eastAsia"/>
          <w:sz w:val="22"/>
        </w:rPr>
        <w:t>知が徹底されず、有料区間に利用者が入り込んだ場合、使用責任者に有料区間</w:t>
      </w:r>
      <w:r w:rsidR="002C4E8D">
        <w:rPr>
          <w:rFonts w:cs="ＭＳ 明朝" w:hint="eastAsia"/>
          <w:sz w:val="22"/>
        </w:rPr>
        <w:t>の入</w:t>
      </w:r>
    </w:p>
    <w:p w:rsidR="00F60AC6" w:rsidRDefault="002C4E8D" w:rsidP="00F60AC6">
      <w:pPr>
        <w:ind w:firstLineChars="200" w:firstLine="44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館</w:t>
      </w:r>
      <w:r w:rsidR="00F60AC6" w:rsidRPr="00BE34FF">
        <w:rPr>
          <w:rFonts w:cs="ＭＳ 明朝" w:hint="eastAsia"/>
          <w:sz w:val="22"/>
        </w:rPr>
        <w:t>料を請求することがあります。</w:t>
      </w:r>
    </w:p>
    <w:p w:rsidR="00F60AC6" w:rsidRDefault="002909B1" w:rsidP="00F60AC6">
      <w:pPr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10</w:t>
      </w:r>
      <w:r w:rsidR="00F60AC6">
        <w:rPr>
          <w:rFonts w:cs="ＭＳ 明朝" w:hint="eastAsia"/>
          <w:sz w:val="22"/>
        </w:rPr>
        <w:t xml:space="preserve">　展示施設は、美術、考古および広く文化芸術に関する創造活動の発表の場として、</w:t>
      </w:r>
    </w:p>
    <w:p w:rsidR="00F60AC6" w:rsidRDefault="002C4E8D" w:rsidP="00F60AC6">
      <w:pPr>
        <w:ind w:firstLineChars="100" w:firstLine="22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 xml:space="preserve">　個人あるいは団体が使用できます。催事内容によっては、その使用</w:t>
      </w:r>
      <w:r w:rsidR="00F60AC6">
        <w:rPr>
          <w:rFonts w:cs="ＭＳ 明朝" w:hint="eastAsia"/>
          <w:sz w:val="22"/>
        </w:rPr>
        <w:t>を停止し、許可</w:t>
      </w:r>
    </w:p>
    <w:p w:rsidR="00F60AC6" w:rsidRPr="00BE34FF" w:rsidRDefault="00F60AC6" w:rsidP="00F60AC6">
      <w:pPr>
        <w:ind w:firstLineChars="200" w:firstLine="440"/>
        <w:jc w:val="left"/>
        <w:rPr>
          <w:rFonts w:cs="Times New Roman"/>
          <w:sz w:val="22"/>
        </w:rPr>
      </w:pPr>
      <w:r>
        <w:rPr>
          <w:rFonts w:cs="ＭＳ 明朝" w:hint="eastAsia"/>
          <w:sz w:val="22"/>
        </w:rPr>
        <w:t>を取り消すことがあります。</w:t>
      </w:r>
    </w:p>
    <w:p w:rsidR="002C4E8D" w:rsidRDefault="002909B1">
      <w:r>
        <w:rPr>
          <w:rFonts w:hint="eastAsia"/>
        </w:rPr>
        <w:t>11</w:t>
      </w:r>
      <w:r w:rsidR="00B37993">
        <w:rPr>
          <w:rFonts w:hint="eastAsia"/>
        </w:rPr>
        <w:t xml:space="preserve">　</w:t>
      </w:r>
      <w:r>
        <w:rPr>
          <w:rFonts w:hint="eastAsia"/>
        </w:rPr>
        <w:t>多目的スペースにおいて</w:t>
      </w:r>
      <w:r w:rsidR="00B37993">
        <w:rPr>
          <w:rFonts w:hint="eastAsia"/>
        </w:rPr>
        <w:t>申し込み時間を超過し又は繰り上げて使用する場合は、超過</w:t>
      </w:r>
    </w:p>
    <w:p w:rsidR="00F60AC6" w:rsidRDefault="00B37993" w:rsidP="002C4E8D">
      <w:pPr>
        <w:ind w:firstLineChars="200" w:firstLine="420"/>
      </w:pPr>
      <w:r>
        <w:rPr>
          <w:rFonts w:hint="eastAsia"/>
        </w:rPr>
        <w:t>又は繰り上げ時間</w:t>
      </w:r>
      <w:r>
        <w:rPr>
          <w:rFonts w:hint="eastAsia"/>
        </w:rPr>
        <w:t>1</w:t>
      </w:r>
      <w:r>
        <w:rPr>
          <w:rFonts w:hint="eastAsia"/>
        </w:rPr>
        <w:t>時間につき規定料金の</w:t>
      </w:r>
      <w:r>
        <w:rPr>
          <w:rFonts w:hint="eastAsia"/>
        </w:rPr>
        <w:t>2</w:t>
      </w:r>
      <w:r>
        <w:rPr>
          <w:rFonts w:hint="eastAsia"/>
        </w:rPr>
        <w:t>割を増収いたします。</w:t>
      </w:r>
    </w:p>
    <w:p w:rsidR="00B37993" w:rsidRDefault="002909B1" w:rsidP="002F3E3C">
      <w:pPr>
        <w:ind w:left="420" w:hangingChars="200" w:hanging="420"/>
      </w:pPr>
      <w:r>
        <w:rPr>
          <w:rFonts w:hint="eastAsia"/>
        </w:rPr>
        <w:t>12</w:t>
      </w:r>
      <w:r w:rsidR="00B37993">
        <w:rPr>
          <w:rFonts w:hint="eastAsia"/>
        </w:rPr>
        <w:t xml:space="preserve">　基本使用料以外に発生する料金（冷暖房使用料、延長料金等）は、</w:t>
      </w:r>
      <w:r w:rsidR="002F3E3C">
        <w:rPr>
          <w:rFonts w:hint="eastAsia"/>
        </w:rPr>
        <w:t>使用終了までにお支払いください。</w:t>
      </w:r>
      <w:r w:rsidR="00B37993">
        <w:rPr>
          <w:rFonts w:hint="eastAsia"/>
        </w:rPr>
        <w:t>あらかじめ現金をご用意ください。</w:t>
      </w:r>
    </w:p>
    <w:p w:rsidR="00B37993" w:rsidRPr="00F60AC6" w:rsidRDefault="00B37993"/>
    <w:sectPr w:rsidR="00B37993" w:rsidRPr="00F60AC6" w:rsidSect="005A0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58" w:rsidRDefault="00CF0958" w:rsidP="00ED486D">
      <w:r>
        <w:separator/>
      </w:r>
    </w:p>
  </w:endnote>
  <w:endnote w:type="continuationSeparator" w:id="0">
    <w:p w:rsidR="00CF0958" w:rsidRDefault="00CF0958" w:rsidP="00ED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58" w:rsidRDefault="00CF0958" w:rsidP="00ED486D">
      <w:r>
        <w:separator/>
      </w:r>
    </w:p>
  </w:footnote>
  <w:footnote w:type="continuationSeparator" w:id="0">
    <w:p w:rsidR="00CF0958" w:rsidRDefault="00CF0958" w:rsidP="00ED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86D"/>
    <w:rsid w:val="000B0CBC"/>
    <w:rsid w:val="001A28BF"/>
    <w:rsid w:val="00207E93"/>
    <w:rsid w:val="002909B1"/>
    <w:rsid w:val="002C4E8D"/>
    <w:rsid w:val="002F3E3C"/>
    <w:rsid w:val="00365578"/>
    <w:rsid w:val="003C0E4C"/>
    <w:rsid w:val="005A0404"/>
    <w:rsid w:val="006016EB"/>
    <w:rsid w:val="00606996"/>
    <w:rsid w:val="00620323"/>
    <w:rsid w:val="00707514"/>
    <w:rsid w:val="007D0770"/>
    <w:rsid w:val="008A08BC"/>
    <w:rsid w:val="008F16E1"/>
    <w:rsid w:val="0096288A"/>
    <w:rsid w:val="009B3249"/>
    <w:rsid w:val="009D3869"/>
    <w:rsid w:val="00A17FAB"/>
    <w:rsid w:val="00A3565C"/>
    <w:rsid w:val="00A7552F"/>
    <w:rsid w:val="00B37993"/>
    <w:rsid w:val="00B9275A"/>
    <w:rsid w:val="00BA5279"/>
    <w:rsid w:val="00C453B3"/>
    <w:rsid w:val="00C73F4F"/>
    <w:rsid w:val="00CF0958"/>
    <w:rsid w:val="00D12608"/>
    <w:rsid w:val="00D23CA3"/>
    <w:rsid w:val="00DA4E92"/>
    <w:rsid w:val="00E821EF"/>
    <w:rsid w:val="00ED486D"/>
    <w:rsid w:val="00F00A89"/>
    <w:rsid w:val="00F55FE0"/>
    <w:rsid w:val="00F60AC6"/>
    <w:rsid w:val="00FA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3EBFF"/>
  <w15:docId w15:val="{4F789124-64E5-451A-AD83-F1B7E0AE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48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486D"/>
  </w:style>
  <w:style w:type="paragraph" w:styleId="a5">
    <w:name w:val="footer"/>
    <w:basedOn w:val="a"/>
    <w:link w:val="a6"/>
    <w:uiPriority w:val="99"/>
    <w:semiHidden/>
    <w:unhideWhenUsed/>
    <w:rsid w:val="00ED4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389A-3A7F-450D-A18A-9655CE04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33150</dc:creator>
  <cp:keywords/>
  <dc:description/>
  <cp:lastModifiedBy>岡谷市役所</cp:lastModifiedBy>
  <cp:revision>16</cp:revision>
  <cp:lastPrinted>2013-10-23T04:05:00Z</cp:lastPrinted>
  <dcterms:created xsi:type="dcterms:W3CDTF">2013-05-07T06:26:00Z</dcterms:created>
  <dcterms:modified xsi:type="dcterms:W3CDTF">2021-04-01T01:21:00Z</dcterms:modified>
</cp:coreProperties>
</file>