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70" w:rsidRPr="00275E75" w:rsidRDefault="00DF3ACF" w:rsidP="00275E75">
      <w:pPr>
        <w:jc w:val="center"/>
        <w:rPr>
          <w:b/>
          <w:sz w:val="28"/>
          <w:szCs w:val="28"/>
        </w:rPr>
      </w:pPr>
      <w:r>
        <w:rPr>
          <w:rFonts w:hint="eastAsia"/>
          <w:b/>
          <w:sz w:val="28"/>
          <w:szCs w:val="28"/>
        </w:rPr>
        <w:t xml:space="preserve">市立岡谷美術考古館　</w:t>
      </w:r>
      <w:r w:rsidR="00C42A79">
        <w:rPr>
          <w:rFonts w:hint="eastAsia"/>
          <w:b/>
          <w:sz w:val="28"/>
          <w:szCs w:val="28"/>
        </w:rPr>
        <w:t>利</w:t>
      </w:r>
      <w:r w:rsidR="009C7870" w:rsidRPr="00D84699">
        <w:rPr>
          <w:rFonts w:hint="eastAsia"/>
          <w:b/>
          <w:sz w:val="28"/>
          <w:szCs w:val="28"/>
        </w:rPr>
        <w:t>用案内</w:t>
      </w:r>
    </w:p>
    <w:p w:rsidR="009C7870" w:rsidRDefault="009C7870" w:rsidP="00CA53E1">
      <w:pPr>
        <w:ind w:firstLineChars="100" w:firstLine="210"/>
      </w:pPr>
      <w:r>
        <w:rPr>
          <w:rFonts w:hint="eastAsia"/>
        </w:rPr>
        <w:t>自然、人文、美術</w:t>
      </w:r>
      <w:r w:rsidR="006C7415">
        <w:rPr>
          <w:rFonts w:hint="eastAsia"/>
        </w:rPr>
        <w:t>およ</w:t>
      </w:r>
      <w:r>
        <w:rPr>
          <w:rFonts w:hint="eastAsia"/>
        </w:rPr>
        <w:t>び広く文化芸術に関する創造活動の発表の場として、作品展、個展</w:t>
      </w:r>
      <w:r w:rsidR="00DF3ACF">
        <w:rPr>
          <w:rFonts w:hint="eastAsia"/>
        </w:rPr>
        <w:t>または講座・ワークショップの開催</w:t>
      </w:r>
      <w:r>
        <w:rPr>
          <w:rFonts w:hint="eastAsia"/>
        </w:rPr>
        <w:t>等個人あるいは団体が多目的に使用できます。</w:t>
      </w:r>
    </w:p>
    <w:p w:rsidR="00DF3ACF" w:rsidRDefault="00DF3ACF"/>
    <w:p w:rsidR="00DF3ACF" w:rsidRDefault="00DF3ACF">
      <w:r>
        <w:rPr>
          <w:rFonts w:hint="eastAsia"/>
        </w:rPr>
        <w:t>■施設紹介</w:t>
      </w:r>
    </w:p>
    <w:p w:rsidR="00DF3ACF" w:rsidRDefault="00DF3ACF" w:rsidP="00F975C5">
      <w:r>
        <w:rPr>
          <w:rFonts w:hint="eastAsia"/>
        </w:rPr>
        <w:t xml:space="preserve">　</w:t>
      </w:r>
      <w:r w:rsidR="00F60944">
        <w:rPr>
          <w:rFonts w:hint="eastAsia"/>
        </w:rPr>
        <w:t>＜</w:t>
      </w:r>
      <w:r w:rsidR="00F975C5">
        <w:rPr>
          <w:rFonts w:hint="eastAsia"/>
        </w:rPr>
        <w:t>企画展示室（</w:t>
      </w:r>
      <w:r>
        <w:rPr>
          <w:rFonts w:hint="eastAsia"/>
        </w:rPr>
        <w:t>市民ギャラリー</w:t>
      </w:r>
      <w:r w:rsidR="00F975C5">
        <w:rPr>
          <w:rFonts w:hint="eastAsia"/>
        </w:rPr>
        <w:t>）</w:t>
      </w:r>
      <w:r w:rsidR="00F60944">
        <w:rPr>
          <w:rFonts w:hint="eastAsia"/>
        </w:rPr>
        <w:t>＞</w:t>
      </w:r>
      <w:r w:rsidR="00F975C5">
        <w:rPr>
          <w:rFonts w:hint="eastAsia"/>
        </w:rPr>
        <w:t>94</w:t>
      </w:r>
      <w:r w:rsidR="00F975C5">
        <w:rPr>
          <w:rFonts w:hint="eastAsia"/>
        </w:rPr>
        <w:t>㎡</w:t>
      </w:r>
    </w:p>
    <w:p w:rsidR="00DF3ACF" w:rsidRDefault="00DF3ACF">
      <w:r>
        <w:rPr>
          <w:rFonts w:hint="eastAsia"/>
        </w:rPr>
        <w:t xml:space="preserve">　</w:t>
      </w:r>
      <w:r w:rsidR="00F60944">
        <w:rPr>
          <w:rFonts w:hint="eastAsia"/>
        </w:rPr>
        <w:t xml:space="preserve">　</w:t>
      </w:r>
      <w:r>
        <w:rPr>
          <w:rFonts w:hint="eastAsia"/>
        </w:rPr>
        <w:t>個人や団体が</w:t>
      </w:r>
      <w:r w:rsidR="00F60944">
        <w:rPr>
          <w:rFonts w:hint="eastAsia"/>
        </w:rPr>
        <w:t>作品展や個展</w:t>
      </w:r>
      <w:r w:rsidR="00C42A79">
        <w:rPr>
          <w:rFonts w:hint="eastAsia"/>
        </w:rPr>
        <w:t>などに使用</w:t>
      </w:r>
      <w:r>
        <w:rPr>
          <w:rFonts w:hint="eastAsia"/>
        </w:rPr>
        <w:t>できます。</w:t>
      </w:r>
    </w:p>
    <w:p w:rsidR="00F60944" w:rsidRDefault="00F60944">
      <w:r>
        <w:rPr>
          <w:rFonts w:hint="eastAsia"/>
        </w:rPr>
        <w:t xml:space="preserve">　＜交流ひろば＞</w:t>
      </w:r>
      <w:r w:rsidR="00F975C5">
        <w:rPr>
          <w:rFonts w:hint="eastAsia"/>
        </w:rPr>
        <w:t>68</w:t>
      </w:r>
      <w:r w:rsidR="00F975C5">
        <w:rPr>
          <w:rFonts w:hint="eastAsia"/>
        </w:rPr>
        <w:t>㎡</w:t>
      </w:r>
      <w:r w:rsidR="0040665C">
        <w:rPr>
          <w:rFonts w:hint="eastAsia"/>
        </w:rPr>
        <w:t>（</w:t>
      </w:r>
      <w:r w:rsidR="0040665C">
        <w:rPr>
          <w:rFonts w:hint="eastAsia"/>
        </w:rPr>
        <w:t>3</w:t>
      </w:r>
      <w:r w:rsidR="0040665C">
        <w:rPr>
          <w:rFonts w:hint="eastAsia"/>
        </w:rPr>
        <w:t>区画合計）</w:t>
      </w:r>
    </w:p>
    <w:p w:rsidR="00F60944" w:rsidRDefault="00F60944">
      <w:r>
        <w:rPr>
          <w:rFonts w:hint="eastAsia"/>
        </w:rPr>
        <w:t xml:space="preserve">　　個人</w:t>
      </w:r>
      <w:r w:rsidR="00C42A79">
        <w:rPr>
          <w:rFonts w:hint="eastAsia"/>
        </w:rPr>
        <w:t>や学校、団体などが作品の展示発表、ワークショップなどの企画に使用</w:t>
      </w:r>
      <w:r>
        <w:rPr>
          <w:rFonts w:hint="eastAsia"/>
        </w:rPr>
        <w:t>できます。</w:t>
      </w:r>
    </w:p>
    <w:p w:rsidR="0040665C" w:rsidRDefault="0040665C">
      <w:r>
        <w:rPr>
          <w:rFonts w:hint="eastAsia"/>
        </w:rPr>
        <w:t xml:space="preserve">　　パネルで区切り、</w:t>
      </w:r>
      <w:r>
        <w:rPr>
          <w:rFonts w:hint="eastAsia"/>
        </w:rPr>
        <w:t>1</w:t>
      </w:r>
      <w:r>
        <w:rPr>
          <w:rFonts w:hint="eastAsia"/>
        </w:rPr>
        <w:t>区画から使用することができます。</w:t>
      </w:r>
    </w:p>
    <w:p w:rsidR="00E34D34" w:rsidRDefault="00E34D34" w:rsidP="00E34D34">
      <w:pPr>
        <w:jc w:val="center"/>
      </w:pPr>
      <w:r w:rsidRPr="00E34D34">
        <w:rPr>
          <w:noProof/>
        </w:rPr>
        <w:drawing>
          <wp:inline distT="0" distB="0" distL="0" distR="0">
            <wp:extent cx="4707255" cy="2600325"/>
            <wp:effectExtent l="19050" t="0" r="0" b="0"/>
            <wp:docPr id="3" name="図 3" descr="1F1210"/>
            <wp:cNvGraphicFramePr/>
            <a:graphic xmlns:a="http://schemas.openxmlformats.org/drawingml/2006/main">
              <a:graphicData uri="http://schemas.openxmlformats.org/drawingml/2006/picture">
                <pic:pic xmlns:pic="http://schemas.openxmlformats.org/drawingml/2006/picture">
                  <pic:nvPicPr>
                    <pic:cNvPr id="3074" name="Picture 2" descr="1F1210"/>
                    <pic:cNvPicPr>
                      <a:picLocks noChangeAspect="1" noChangeArrowheads="1"/>
                    </pic:cNvPicPr>
                  </pic:nvPicPr>
                  <pic:blipFill>
                    <a:blip r:embed="rId8" cstate="print"/>
                    <a:srcRect/>
                    <a:stretch>
                      <a:fillRect/>
                    </a:stretch>
                  </pic:blipFill>
                  <pic:spPr bwMode="auto">
                    <a:xfrm>
                      <a:off x="0" y="0"/>
                      <a:ext cx="4707255" cy="2600325"/>
                    </a:xfrm>
                    <a:prstGeom prst="rect">
                      <a:avLst/>
                    </a:prstGeom>
                    <a:noFill/>
                    <a:ln w="9525">
                      <a:noFill/>
                      <a:miter lim="800000"/>
                      <a:headEnd/>
                      <a:tailEnd/>
                    </a:ln>
                  </pic:spPr>
                </pic:pic>
              </a:graphicData>
            </a:graphic>
          </wp:inline>
        </w:drawing>
      </w:r>
    </w:p>
    <w:p w:rsidR="00F975C5" w:rsidRDefault="00F60944">
      <w:r>
        <w:rPr>
          <w:rFonts w:hint="eastAsia"/>
        </w:rPr>
        <w:t xml:space="preserve">　＜</w:t>
      </w:r>
      <w:r w:rsidR="00E34D34">
        <w:rPr>
          <w:rFonts w:hint="eastAsia"/>
        </w:rPr>
        <w:t>第</w:t>
      </w:r>
      <w:r w:rsidR="00E34D34">
        <w:rPr>
          <w:rFonts w:hint="eastAsia"/>
        </w:rPr>
        <w:t>1</w:t>
      </w:r>
      <w:r>
        <w:rPr>
          <w:rFonts w:hint="eastAsia"/>
        </w:rPr>
        <w:t>多目的スペース</w:t>
      </w:r>
      <w:r w:rsidR="00F975C5">
        <w:rPr>
          <w:rFonts w:hint="eastAsia"/>
        </w:rPr>
        <w:t>・</w:t>
      </w:r>
      <w:r w:rsidR="00E34D34">
        <w:rPr>
          <w:rFonts w:hint="eastAsia"/>
        </w:rPr>
        <w:t>第</w:t>
      </w:r>
      <w:r w:rsidR="00E34D34">
        <w:rPr>
          <w:rFonts w:hint="eastAsia"/>
        </w:rPr>
        <w:t>2</w:t>
      </w:r>
      <w:r w:rsidR="00E34D34">
        <w:rPr>
          <w:rFonts w:hint="eastAsia"/>
        </w:rPr>
        <w:t>多目的スペース</w:t>
      </w:r>
      <w:r>
        <w:rPr>
          <w:rFonts w:hint="eastAsia"/>
        </w:rPr>
        <w:t>＞</w:t>
      </w:r>
      <w:r w:rsidR="00E34D34">
        <w:rPr>
          <w:rFonts w:hint="eastAsia"/>
        </w:rPr>
        <w:t>63.02</w:t>
      </w:r>
      <w:r w:rsidR="00FE7251">
        <w:rPr>
          <w:rFonts w:hint="eastAsia"/>
        </w:rPr>
        <w:t>㎡</w:t>
      </w:r>
    </w:p>
    <w:p w:rsidR="00F60944" w:rsidRDefault="00F60944">
      <w:r>
        <w:rPr>
          <w:rFonts w:hint="eastAsia"/>
        </w:rPr>
        <w:t xml:space="preserve">　　学習</w:t>
      </w:r>
      <w:r w:rsidR="00C42A79">
        <w:rPr>
          <w:rFonts w:hint="eastAsia"/>
        </w:rPr>
        <w:t>活動、講座、会議のほか、展示の準備室（バックヤード）としても使用</w:t>
      </w:r>
      <w:r>
        <w:rPr>
          <w:rFonts w:hint="eastAsia"/>
        </w:rPr>
        <w:t>できます。</w:t>
      </w:r>
    </w:p>
    <w:p w:rsidR="00E34D34" w:rsidRDefault="00CF3D54" w:rsidP="00CF3D54">
      <w:pPr>
        <w:jc w:val="center"/>
      </w:pPr>
      <w:r>
        <w:rPr>
          <w:noProof/>
        </w:rPr>
        <w:drawing>
          <wp:inline distT="0" distB="0" distL="0" distR="0">
            <wp:extent cx="2951850" cy="2743200"/>
            <wp:effectExtent l="38100" t="38100" r="19950" b="19050"/>
            <wp:docPr id="4" name="図 2" descr="\\66okfsv2\hakubutsukan\★博物館移転\♪開館に向けて\料金設定\内規・要綱\SKMBT_28313080714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okfsv2\hakubutsukan\★博物館移転\♪開館に向けて\料金設定\内規・要綱\SKMBT_28313080714370.JPG"/>
                    <pic:cNvPicPr>
                      <a:picLocks noChangeAspect="1" noChangeArrowheads="1"/>
                    </pic:cNvPicPr>
                  </pic:nvPicPr>
                  <pic:blipFill>
                    <a:blip r:embed="rId9" cstate="print"/>
                    <a:srcRect/>
                    <a:stretch>
                      <a:fillRect/>
                    </a:stretch>
                  </pic:blipFill>
                  <pic:spPr bwMode="auto">
                    <a:xfrm rot="21540000">
                      <a:off x="0" y="0"/>
                      <a:ext cx="2951850" cy="2743200"/>
                    </a:xfrm>
                    <a:prstGeom prst="rect">
                      <a:avLst/>
                    </a:prstGeom>
                    <a:noFill/>
                    <a:ln w="9525">
                      <a:noFill/>
                      <a:miter lim="800000"/>
                      <a:headEnd/>
                      <a:tailEnd/>
                    </a:ln>
                  </pic:spPr>
                </pic:pic>
              </a:graphicData>
            </a:graphic>
          </wp:inline>
        </w:drawing>
      </w:r>
    </w:p>
    <w:p w:rsidR="00E34D34" w:rsidRDefault="00E34D34"/>
    <w:p w:rsidR="00F60944" w:rsidRDefault="00F60944">
      <w:r>
        <w:rPr>
          <w:rFonts w:hint="eastAsia"/>
        </w:rPr>
        <w:t>■</w:t>
      </w:r>
      <w:r w:rsidR="00F22168">
        <w:rPr>
          <w:rFonts w:hint="eastAsia"/>
        </w:rPr>
        <w:t>使用時間・期間</w:t>
      </w:r>
    </w:p>
    <w:p w:rsidR="00F22168" w:rsidRDefault="002B195B" w:rsidP="00F22168">
      <w:r>
        <w:rPr>
          <w:rFonts w:hint="eastAsia"/>
        </w:rPr>
        <w:t>・使用日数の上限は、２週間（休館日含む）です</w:t>
      </w:r>
      <w:r w:rsidR="00F22168">
        <w:rPr>
          <w:rFonts w:hint="eastAsia"/>
        </w:rPr>
        <w:t>。</w:t>
      </w:r>
    </w:p>
    <w:p w:rsidR="00F22168" w:rsidRDefault="00F22168" w:rsidP="00F22168">
      <w:pPr>
        <w:ind w:firstLineChars="100" w:firstLine="210"/>
        <w:jc w:val="left"/>
      </w:pPr>
      <w:r>
        <w:rPr>
          <w:rFonts w:hint="eastAsia"/>
        </w:rPr>
        <w:t>ただし、休館日（水曜日、祝日の翌日、年末年始）は、展示・公開いずれもできません。</w:t>
      </w:r>
    </w:p>
    <w:p w:rsidR="00F22168" w:rsidRDefault="00DA5050" w:rsidP="00F22168">
      <w:pPr>
        <w:jc w:val="left"/>
      </w:pPr>
      <w:r>
        <w:rPr>
          <w:rFonts w:hint="eastAsia"/>
        </w:rPr>
        <w:t>・使用時間は、午前１０時～午後</w:t>
      </w:r>
      <w:r w:rsidR="008E1524" w:rsidRPr="008E1524">
        <w:rPr>
          <w:rFonts w:hint="eastAsia"/>
        </w:rPr>
        <w:t>６</w:t>
      </w:r>
      <w:r w:rsidR="00F22168">
        <w:rPr>
          <w:rFonts w:hint="eastAsia"/>
        </w:rPr>
        <w:t>時です。搬入、撤収時間も含めて、時間を厳守してください。</w:t>
      </w:r>
    </w:p>
    <w:p w:rsidR="00556F67" w:rsidRDefault="00F22168" w:rsidP="00556F67">
      <w:pPr>
        <w:jc w:val="left"/>
      </w:pPr>
      <w:r>
        <w:rPr>
          <w:rFonts w:hint="eastAsia"/>
        </w:rPr>
        <w:t>・催し物の内容によっては、照明等の専門的な事前準備が必要になります。使用時間は、余裕を持って</w:t>
      </w:r>
    </w:p>
    <w:p w:rsidR="008C2AC7" w:rsidRPr="00E414E1" w:rsidRDefault="00F22168" w:rsidP="00A271AE">
      <w:pPr>
        <w:ind w:firstLineChars="100" w:firstLine="210"/>
        <w:jc w:val="left"/>
      </w:pPr>
      <w:r>
        <w:rPr>
          <w:rFonts w:hint="eastAsia"/>
        </w:rPr>
        <w:t>計画してください。</w:t>
      </w:r>
    </w:p>
    <w:p w:rsidR="009C7870" w:rsidRDefault="00556F67">
      <w:r>
        <w:rPr>
          <w:rFonts w:hint="eastAsia"/>
        </w:rPr>
        <w:t>■備品について</w:t>
      </w:r>
    </w:p>
    <w:p w:rsidR="00556F67" w:rsidRDefault="00556F67" w:rsidP="00556F67">
      <w:pPr>
        <w:jc w:val="left"/>
      </w:pPr>
      <w:r>
        <w:rPr>
          <w:rFonts w:hint="eastAsia"/>
        </w:rPr>
        <w:t>・備品類は無料でお貸しできます。事前にその種類、数量を申し出てください。数に限りがありますの</w:t>
      </w:r>
    </w:p>
    <w:p w:rsidR="00556F67" w:rsidRDefault="00556F67" w:rsidP="00556F67">
      <w:pPr>
        <w:ind w:firstLineChars="100" w:firstLine="210"/>
        <w:jc w:val="left"/>
      </w:pPr>
      <w:r>
        <w:rPr>
          <w:rFonts w:hint="eastAsia"/>
        </w:rPr>
        <w:t>で、ご希望に添えないこともあります。展示パネル、展示台等の持ち込みは可能です。</w:t>
      </w:r>
    </w:p>
    <w:p w:rsidR="00556F67" w:rsidRDefault="00556F67" w:rsidP="00556F67">
      <w:pPr>
        <w:jc w:val="left"/>
      </w:pPr>
      <w:r>
        <w:rPr>
          <w:rFonts w:hint="eastAsia"/>
        </w:rPr>
        <w:t>・借用備品について紛失・破損等が生じた場合は、相当額を賠償していただきます。</w:t>
      </w:r>
    </w:p>
    <w:p w:rsidR="00556F67" w:rsidRDefault="00A271AE" w:rsidP="00A271AE">
      <w:pPr>
        <w:jc w:val="left"/>
      </w:pPr>
      <w:r>
        <w:rPr>
          <w:rFonts w:hint="eastAsia"/>
        </w:rPr>
        <w:t>・備品等の搬出・配置・返却は、使用者側で全てお願いします。</w:t>
      </w:r>
    </w:p>
    <w:p w:rsidR="009C7870" w:rsidRDefault="009C7870">
      <w:r>
        <w:rPr>
          <w:rFonts w:hint="eastAsia"/>
        </w:rPr>
        <w:t>■使用できない場合</w:t>
      </w:r>
    </w:p>
    <w:p w:rsidR="00C42A79" w:rsidRPr="00C42A79" w:rsidRDefault="00C42A79" w:rsidP="00C42A79">
      <w:pPr>
        <w:ind w:right="102"/>
        <w:rPr>
          <w:rFonts w:ascii="ＭＳ 明朝" w:cs="Times New Roman"/>
          <w:szCs w:val="21"/>
        </w:rPr>
      </w:pPr>
      <w:r>
        <w:rPr>
          <w:rFonts w:ascii="ＭＳ 明朝" w:cs="ＭＳ 明朝" w:hint="eastAsia"/>
          <w:szCs w:val="21"/>
        </w:rPr>
        <w:t xml:space="preserve">１　</w:t>
      </w:r>
      <w:r w:rsidRPr="00C42A79">
        <w:rPr>
          <w:rFonts w:ascii="ＭＳ 明朝" w:cs="ＭＳ 明朝" w:hint="eastAsia"/>
          <w:szCs w:val="21"/>
        </w:rPr>
        <w:t>公益を害し、又は風俗を乱すおそれがあるとき。</w:t>
      </w:r>
    </w:p>
    <w:p w:rsidR="00C42A79" w:rsidRPr="00C42A79" w:rsidRDefault="00C42A79" w:rsidP="00C42A79">
      <w:pPr>
        <w:ind w:right="102"/>
        <w:rPr>
          <w:rFonts w:ascii="ＭＳ 明朝" w:cs="Times New Roman"/>
          <w:szCs w:val="21"/>
        </w:rPr>
      </w:pPr>
      <w:r>
        <w:rPr>
          <w:rFonts w:ascii="ＭＳ 明朝" w:cs="ＭＳ 明朝" w:hint="eastAsia"/>
          <w:szCs w:val="21"/>
        </w:rPr>
        <w:t xml:space="preserve">２　</w:t>
      </w:r>
      <w:r w:rsidRPr="00C42A79">
        <w:rPr>
          <w:rFonts w:ascii="ＭＳ 明朝" w:cs="ＭＳ 明朝" w:hint="eastAsia"/>
          <w:szCs w:val="21"/>
        </w:rPr>
        <w:t>施設、附属設備及び展示品をき損するおそれがあるとき。</w:t>
      </w:r>
    </w:p>
    <w:p w:rsidR="00C42A79" w:rsidRPr="00C42A79" w:rsidRDefault="00C42A79" w:rsidP="00C42A79">
      <w:pPr>
        <w:ind w:right="102"/>
        <w:rPr>
          <w:rFonts w:ascii="ＭＳ 明朝" w:cs="Times New Roman"/>
          <w:szCs w:val="21"/>
        </w:rPr>
      </w:pPr>
      <w:r>
        <w:rPr>
          <w:rFonts w:ascii="ＭＳ 明朝" w:cs="ＭＳ 明朝" w:hint="eastAsia"/>
          <w:szCs w:val="21"/>
        </w:rPr>
        <w:t xml:space="preserve">３　</w:t>
      </w:r>
      <w:r w:rsidRPr="00C42A79">
        <w:rPr>
          <w:rFonts w:ascii="ＭＳ 明朝" w:cs="ＭＳ 明朝" w:hint="eastAsia"/>
          <w:szCs w:val="21"/>
        </w:rPr>
        <w:t>専ら物品の販売を目的として使用するとき。</w:t>
      </w:r>
    </w:p>
    <w:p w:rsidR="00C42A79" w:rsidRPr="00C42A79" w:rsidRDefault="00C42A79" w:rsidP="00C42A79">
      <w:pPr>
        <w:ind w:right="102"/>
        <w:rPr>
          <w:rFonts w:ascii="ＭＳ 明朝" w:cs="Times New Roman"/>
          <w:szCs w:val="21"/>
        </w:rPr>
      </w:pPr>
      <w:r>
        <w:rPr>
          <w:rFonts w:ascii="ＭＳ 明朝" w:cs="ＭＳ 明朝" w:hint="eastAsia"/>
          <w:szCs w:val="21"/>
        </w:rPr>
        <w:t xml:space="preserve">４　</w:t>
      </w:r>
      <w:r w:rsidRPr="00C42A79">
        <w:rPr>
          <w:rFonts w:ascii="ＭＳ 明朝" w:cs="ＭＳ 明朝" w:hint="eastAsia"/>
          <w:szCs w:val="21"/>
        </w:rPr>
        <w:t>管理運営上支障があると認められるとき。</w:t>
      </w:r>
    </w:p>
    <w:p w:rsidR="00C42A79" w:rsidRPr="00C42A79" w:rsidRDefault="00C42A79" w:rsidP="00C42A79">
      <w:pPr>
        <w:ind w:right="102"/>
        <w:rPr>
          <w:rFonts w:ascii="ＭＳ 明朝" w:cs="Times New Roman"/>
          <w:szCs w:val="21"/>
        </w:rPr>
      </w:pPr>
      <w:r>
        <w:rPr>
          <w:rFonts w:ascii="ＭＳ 明朝" w:cs="ＭＳ 明朝" w:hint="eastAsia"/>
          <w:szCs w:val="21"/>
        </w:rPr>
        <w:t xml:space="preserve">５　</w:t>
      </w:r>
      <w:r w:rsidRPr="00C42A79">
        <w:rPr>
          <w:rFonts w:ascii="ＭＳ 明朝" w:cs="ＭＳ 明朝" w:hint="eastAsia"/>
          <w:szCs w:val="21"/>
        </w:rPr>
        <w:t>その他教育委員会が適当でないと認めたとき。</w:t>
      </w:r>
    </w:p>
    <w:p w:rsidR="008C2AC7" w:rsidRDefault="008C2AC7" w:rsidP="00556F67">
      <w:pPr>
        <w:jc w:val="left"/>
      </w:pPr>
      <w:r>
        <w:rPr>
          <w:rFonts w:hint="eastAsia"/>
        </w:rPr>
        <w:t>■その他</w:t>
      </w:r>
    </w:p>
    <w:p w:rsidR="008C2AC7" w:rsidRDefault="008C2AC7" w:rsidP="008C2AC7">
      <w:pPr>
        <w:jc w:val="left"/>
      </w:pPr>
      <w:r>
        <w:rPr>
          <w:rFonts w:hint="eastAsia"/>
        </w:rPr>
        <w:t>・使用者は、使用権を譲渡、転貸したり、申請書に記入した目的以外に</w:t>
      </w:r>
      <w:r w:rsidR="00C42A79">
        <w:rPr>
          <w:rFonts w:hint="eastAsia"/>
        </w:rPr>
        <w:t>は</w:t>
      </w:r>
      <w:r>
        <w:rPr>
          <w:rFonts w:hint="eastAsia"/>
        </w:rPr>
        <w:t>使用できません。</w:t>
      </w:r>
    </w:p>
    <w:p w:rsidR="008C2AC7" w:rsidRPr="00CA4E03" w:rsidRDefault="008C2AC7" w:rsidP="00CF3D54">
      <w:pPr>
        <w:ind w:left="210" w:hangingChars="100" w:hanging="210"/>
        <w:jc w:val="left"/>
      </w:pPr>
      <w:r>
        <w:rPr>
          <w:rFonts w:hint="eastAsia"/>
        </w:rPr>
        <w:t>・この利用案内は、市立岡谷美術考古館条例および市立岡谷美術考古館条例施行規則に基づくもので、ここに明記されていない事項は、同条例・条例施行規則に拠ります。なお、当館の条例、規則、指示に違反した場合は、使用許可を取り消すことがあります。</w:t>
      </w:r>
    </w:p>
    <w:p w:rsidR="00556F67" w:rsidRDefault="00A271AE" w:rsidP="00A271AE">
      <w:pPr>
        <w:widowControl/>
        <w:jc w:val="left"/>
      </w:pPr>
      <w:r>
        <w:br w:type="page"/>
      </w:r>
    </w:p>
    <w:p w:rsidR="00F975C5" w:rsidRPr="00F975C5" w:rsidRDefault="00F975C5" w:rsidP="00F22168">
      <w:pPr>
        <w:ind w:left="210" w:hangingChars="100" w:hanging="210"/>
        <w:jc w:val="left"/>
        <w:rPr>
          <w:shd w:val="pct15" w:color="auto" w:fill="FFFFFF"/>
        </w:rPr>
      </w:pPr>
      <w:r>
        <w:rPr>
          <w:rFonts w:hint="eastAsia"/>
          <w:shd w:val="pct15" w:color="auto" w:fill="FFFFFF"/>
        </w:rPr>
        <w:lastRenderedPageBreak/>
        <w:t>企画展示室（</w:t>
      </w:r>
      <w:r w:rsidRPr="00F975C5">
        <w:rPr>
          <w:rFonts w:hint="eastAsia"/>
          <w:shd w:val="pct15" w:color="auto" w:fill="FFFFFF"/>
        </w:rPr>
        <w:t>市民ギャラリー</w:t>
      </w:r>
      <w:r>
        <w:rPr>
          <w:rFonts w:hint="eastAsia"/>
          <w:shd w:val="pct15" w:color="auto" w:fill="FFFFFF"/>
        </w:rPr>
        <w:t>）</w:t>
      </w:r>
    </w:p>
    <w:p w:rsidR="00F975C5" w:rsidRDefault="00F975C5" w:rsidP="00F22168">
      <w:pPr>
        <w:ind w:left="210" w:hangingChars="100" w:hanging="210"/>
        <w:jc w:val="left"/>
      </w:pPr>
      <w:r>
        <w:rPr>
          <w:rFonts w:hint="eastAsia"/>
        </w:rPr>
        <w:t>■使用料</w:t>
      </w:r>
      <w:r w:rsidR="00785A9D">
        <w:rPr>
          <w:rFonts w:hint="eastAsia"/>
        </w:rPr>
        <w:t>・空調設備</w:t>
      </w:r>
      <w:r w:rsidR="00556F67">
        <w:rPr>
          <w:rFonts w:hint="eastAsia"/>
        </w:rPr>
        <w:t>費</w:t>
      </w:r>
    </w:p>
    <w:tbl>
      <w:tblPr>
        <w:tblW w:w="9665" w:type="dxa"/>
        <w:tblInd w:w="204" w:type="dxa"/>
        <w:tblCellMar>
          <w:left w:w="99" w:type="dxa"/>
          <w:right w:w="99" w:type="dxa"/>
        </w:tblCellMar>
        <w:tblLook w:val="04A0" w:firstRow="1" w:lastRow="0" w:firstColumn="1" w:lastColumn="0" w:noHBand="0" w:noVBand="1"/>
      </w:tblPr>
      <w:tblGrid>
        <w:gridCol w:w="1966"/>
        <w:gridCol w:w="2100"/>
        <w:gridCol w:w="2100"/>
        <w:gridCol w:w="3499"/>
      </w:tblGrid>
      <w:tr w:rsidR="00F975C5" w:rsidRPr="00F975C5" w:rsidTr="00556F67">
        <w:trPr>
          <w:trHeight w:val="336"/>
        </w:trPr>
        <w:tc>
          <w:tcPr>
            <w:tcW w:w="19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区分</w:t>
            </w:r>
          </w:p>
        </w:tc>
        <w:tc>
          <w:tcPr>
            <w:tcW w:w="2100" w:type="dxa"/>
            <w:tcBorders>
              <w:top w:val="single" w:sz="4" w:space="0" w:color="auto"/>
              <w:left w:val="nil"/>
              <w:bottom w:val="single" w:sz="4" w:space="0" w:color="auto"/>
              <w:right w:val="single" w:sz="4" w:space="0" w:color="000000"/>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１日につき</w:t>
            </w:r>
          </w:p>
        </w:tc>
        <w:tc>
          <w:tcPr>
            <w:tcW w:w="2100" w:type="dxa"/>
            <w:tcBorders>
              <w:top w:val="single" w:sz="4" w:space="0" w:color="auto"/>
              <w:left w:val="nil"/>
              <w:bottom w:val="single" w:sz="4" w:space="0" w:color="auto"/>
              <w:right w:val="single" w:sz="4" w:space="0" w:color="000000"/>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冷暖房費</w:t>
            </w:r>
          </w:p>
        </w:tc>
        <w:tc>
          <w:tcPr>
            <w:tcW w:w="3499" w:type="dxa"/>
            <w:tcBorders>
              <w:top w:val="single" w:sz="4" w:space="0" w:color="auto"/>
              <w:left w:val="nil"/>
              <w:bottom w:val="single" w:sz="4" w:space="0" w:color="auto"/>
              <w:right w:val="single" w:sz="4" w:space="0" w:color="auto"/>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備考</w:t>
            </w:r>
          </w:p>
        </w:tc>
      </w:tr>
      <w:tr w:rsidR="00F975C5" w:rsidRPr="00F975C5" w:rsidTr="00556F67">
        <w:trPr>
          <w:trHeight w:val="336"/>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5C5" w:rsidRPr="00F975C5" w:rsidRDefault="00F975C5" w:rsidP="00F975C5">
            <w:pPr>
              <w:widowControl/>
              <w:jc w:val="left"/>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入場料を徴収しない</w:t>
            </w:r>
          </w:p>
        </w:tc>
        <w:tc>
          <w:tcPr>
            <w:tcW w:w="2100" w:type="dxa"/>
            <w:tcBorders>
              <w:top w:val="single" w:sz="4" w:space="0" w:color="auto"/>
              <w:left w:val="nil"/>
              <w:bottom w:val="nil"/>
              <w:right w:val="nil"/>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5</w:t>
            </w:r>
            <w:r w:rsidR="00A20DF5">
              <w:rPr>
                <w:rFonts w:ascii="ＭＳ 明朝" w:eastAsia="ＭＳ 明朝" w:hAnsi="ＭＳ 明朝" w:cs="ＭＳ Ｐゴシック" w:hint="eastAsia"/>
                <w:color w:val="000000"/>
                <w:kern w:val="0"/>
                <w:sz w:val="22"/>
              </w:rPr>
              <w:t>,240</w:t>
            </w:r>
            <w:r w:rsidRPr="00F975C5">
              <w:rPr>
                <w:rFonts w:ascii="ＭＳ 明朝" w:eastAsia="ＭＳ 明朝" w:hAnsi="ＭＳ 明朝" w:cs="ＭＳ Ｐゴシック" w:hint="eastAsia"/>
                <w:color w:val="000000"/>
                <w:kern w:val="0"/>
                <w:sz w:val="22"/>
              </w:rPr>
              <w:t>円</w:t>
            </w:r>
          </w:p>
        </w:tc>
        <w:tc>
          <w:tcPr>
            <w:tcW w:w="21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1</w:t>
            </w:r>
            <w:r w:rsidR="00A20DF5">
              <w:rPr>
                <w:rFonts w:ascii="ＭＳ 明朝" w:eastAsia="ＭＳ 明朝" w:hAnsi="ＭＳ 明朝" w:cs="ＭＳ Ｐゴシック" w:hint="eastAsia"/>
                <w:color w:val="000000"/>
                <w:kern w:val="0"/>
                <w:sz w:val="22"/>
              </w:rPr>
              <w:t>60</w:t>
            </w:r>
            <w:r w:rsidRPr="00F975C5">
              <w:rPr>
                <w:rFonts w:ascii="ＭＳ 明朝" w:eastAsia="ＭＳ 明朝" w:hAnsi="ＭＳ 明朝" w:cs="ＭＳ Ｐゴシック" w:hint="eastAsia"/>
                <w:color w:val="000000"/>
                <w:kern w:val="0"/>
                <w:sz w:val="22"/>
              </w:rPr>
              <w:t>円（1時間）</w:t>
            </w:r>
          </w:p>
        </w:tc>
        <w:tc>
          <w:tcPr>
            <w:tcW w:w="349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75C5" w:rsidRPr="00F975C5" w:rsidRDefault="00785A9D" w:rsidP="00F975C5">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空調設備</w:t>
            </w:r>
            <w:r w:rsidR="00C42A79">
              <w:rPr>
                <w:rFonts w:ascii="ＭＳ 明朝" w:eastAsia="ＭＳ 明朝" w:hAnsi="ＭＳ 明朝" w:cs="ＭＳ Ｐゴシック" w:hint="eastAsia"/>
                <w:color w:val="000000"/>
                <w:kern w:val="0"/>
                <w:sz w:val="22"/>
              </w:rPr>
              <w:t>費は</w:t>
            </w:r>
            <w:r w:rsidR="00BE3121">
              <w:rPr>
                <w:rFonts w:ascii="ＭＳ 明朝" w:eastAsia="ＭＳ 明朝" w:hAnsi="ＭＳ 明朝" w:cs="ＭＳ Ｐゴシック" w:hint="eastAsia"/>
                <w:color w:val="000000"/>
                <w:kern w:val="0"/>
                <w:sz w:val="22"/>
              </w:rPr>
              <w:t>通年徴収</w:t>
            </w:r>
          </w:p>
        </w:tc>
      </w:tr>
      <w:tr w:rsidR="00F975C5" w:rsidRPr="00F975C5" w:rsidTr="00556F67">
        <w:trPr>
          <w:trHeight w:val="336"/>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5C5" w:rsidRPr="00F975C5" w:rsidRDefault="00F975C5" w:rsidP="00F975C5">
            <w:pPr>
              <w:widowControl/>
              <w:jc w:val="left"/>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入場料徴収の場合</w:t>
            </w:r>
          </w:p>
        </w:tc>
        <w:tc>
          <w:tcPr>
            <w:tcW w:w="2100" w:type="dxa"/>
            <w:tcBorders>
              <w:top w:val="single" w:sz="4" w:space="0" w:color="auto"/>
              <w:left w:val="nil"/>
              <w:bottom w:val="single" w:sz="4" w:space="0" w:color="auto"/>
              <w:right w:val="nil"/>
            </w:tcBorders>
            <w:shd w:val="clear" w:color="auto" w:fill="auto"/>
            <w:noWrap/>
            <w:vAlign w:val="center"/>
            <w:hideMark/>
          </w:tcPr>
          <w:p w:rsidR="00F975C5" w:rsidRPr="00F975C5" w:rsidRDefault="00F975C5" w:rsidP="00F975C5">
            <w:pPr>
              <w:widowControl/>
              <w:jc w:val="center"/>
              <w:rPr>
                <w:rFonts w:ascii="ＭＳ 明朝" w:eastAsia="ＭＳ 明朝" w:hAnsi="ＭＳ 明朝" w:cs="ＭＳ Ｐゴシック"/>
                <w:color w:val="000000"/>
                <w:kern w:val="0"/>
                <w:sz w:val="22"/>
              </w:rPr>
            </w:pPr>
            <w:r w:rsidRPr="00F975C5">
              <w:rPr>
                <w:rFonts w:ascii="ＭＳ 明朝" w:eastAsia="ＭＳ 明朝" w:hAnsi="ＭＳ 明朝" w:cs="ＭＳ Ｐゴシック" w:hint="eastAsia"/>
                <w:color w:val="000000"/>
                <w:kern w:val="0"/>
                <w:sz w:val="22"/>
              </w:rPr>
              <w:t>1</w:t>
            </w:r>
            <w:r w:rsidR="00A20DF5">
              <w:rPr>
                <w:rFonts w:ascii="ＭＳ 明朝" w:eastAsia="ＭＳ 明朝" w:hAnsi="ＭＳ 明朝" w:cs="ＭＳ Ｐゴシック" w:hint="eastAsia"/>
                <w:color w:val="000000"/>
                <w:kern w:val="0"/>
                <w:sz w:val="22"/>
              </w:rPr>
              <w:t>0,480</w:t>
            </w:r>
            <w:r w:rsidRPr="00F975C5">
              <w:rPr>
                <w:rFonts w:ascii="ＭＳ 明朝" w:eastAsia="ＭＳ 明朝" w:hAnsi="ＭＳ 明朝" w:cs="ＭＳ Ｐゴシック" w:hint="eastAsia"/>
                <w:color w:val="000000"/>
                <w:kern w:val="0"/>
                <w:sz w:val="22"/>
              </w:rPr>
              <w:t>円</w:t>
            </w:r>
          </w:p>
        </w:tc>
        <w:tc>
          <w:tcPr>
            <w:tcW w:w="2100" w:type="dxa"/>
            <w:vMerge/>
            <w:tcBorders>
              <w:top w:val="single" w:sz="4" w:space="0" w:color="auto"/>
              <w:left w:val="single" w:sz="4" w:space="0" w:color="auto"/>
              <w:bottom w:val="single" w:sz="4" w:space="0" w:color="000000"/>
              <w:right w:val="single" w:sz="4" w:space="0" w:color="000000"/>
            </w:tcBorders>
            <w:vAlign w:val="center"/>
            <w:hideMark/>
          </w:tcPr>
          <w:p w:rsidR="00F975C5" w:rsidRPr="00F975C5" w:rsidRDefault="00F975C5" w:rsidP="00F975C5">
            <w:pPr>
              <w:widowControl/>
              <w:jc w:val="left"/>
              <w:rPr>
                <w:rFonts w:ascii="ＭＳ 明朝" w:eastAsia="ＭＳ 明朝" w:hAnsi="ＭＳ 明朝" w:cs="ＭＳ Ｐゴシック"/>
                <w:color w:val="000000"/>
                <w:kern w:val="0"/>
                <w:sz w:val="22"/>
              </w:rPr>
            </w:pPr>
          </w:p>
        </w:tc>
        <w:tc>
          <w:tcPr>
            <w:tcW w:w="3499" w:type="dxa"/>
            <w:vMerge/>
            <w:tcBorders>
              <w:top w:val="single" w:sz="4" w:space="0" w:color="auto"/>
              <w:left w:val="single" w:sz="4" w:space="0" w:color="auto"/>
              <w:bottom w:val="single" w:sz="4" w:space="0" w:color="000000"/>
              <w:right w:val="single" w:sz="4" w:space="0" w:color="000000"/>
            </w:tcBorders>
            <w:vAlign w:val="center"/>
            <w:hideMark/>
          </w:tcPr>
          <w:p w:rsidR="00F975C5" w:rsidRPr="00F975C5" w:rsidRDefault="00F975C5" w:rsidP="00F975C5">
            <w:pPr>
              <w:widowControl/>
              <w:jc w:val="left"/>
              <w:rPr>
                <w:rFonts w:ascii="ＭＳ 明朝" w:eastAsia="ＭＳ 明朝" w:hAnsi="ＭＳ 明朝" w:cs="ＭＳ Ｐゴシック"/>
                <w:color w:val="000000"/>
                <w:kern w:val="0"/>
                <w:sz w:val="22"/>
              </w:rPr>
            </w:pPr>
          </w:p>
        </w:tc>
      </w:tr>
    </w:tbl>
    <w:p w:rsidR="0064357F" w:rsidRDefault="0064357F"/>
    <w:p w:rsidR="0064357F" w:rsidRDefault="0064357F">
      <w:r>
        <w:rPr>
          <w:rFonts w:hint="eastAsia"/>
        </w:rPr>
        <w:t>・</w:t>
      </w:r>
      <w:r w:rsidR="00C42A79">
        <w:rPr>
          <w:rFonts w:hint="eastAsia"/>
        </w:rPr>
        <w:t>使用料は区分にしたがい、事前（</w:t>
      </w:r>
      <w:r w:rsidR="009930D1">
        <w:rPr>
          <w:rFonts w:hint="eastAsia"/>
        </w:rPr>
        <w:t>予約の際）にお支払いください。</w:t>
      </w:r>
    </w:p>
    <w:p w:rsidR="00C93859" w:rsidRPr="00C93859" w:rsidRDefault="00BE3121" w:rsidP="00BE3121">
      <w:pPr>
        <w:jc w:val="left"/>
      </w:pPr>
      <w:r>
        <w:rPr>
          <w:rFonts w:hint="eastAsia"/>
        </w:rPr>
        <w:t>・</w:t>
      </w:r>
      <w:r w:rsidR="00785A9D">
        <w:rPr>
          <w:rFonts w:hint="eastAsia"/>
        </w:rPr>
        <w:t>使用料のほかに空調設備費がかかります。使用終了までに窓口でお支払いください。</w:t>
      </w:r>
    </w:p>
    <w:p w:rsidR="00F6447D" w:rsidRDefault="00785A9D">
      <w:r>
        <w:rPr>
          <w:rFonts w:hint="eastAsia"/>
        </w:rPr>
        <w:t>・２日以上連続して使用する場合の空調設備</w:t>
      </w:r>
      <w:r w:rsidR="00C93859">
        <w:rPr>
          <w:rFonts w:hint="eastAsia"/>
        </w:rPr>
        <w:t>費</w:t>
      </w:r>
      <w:r w:rsidR="00F6447D">
        <w:rPr>
          <w:rFonts w:hint="eastAsia"/>
        </w:rPr>
        <w:t>の計算は、以下のとおりです。</w:t>
      </w:r>
    </w:p>
    <w:p w:rsidR="00C42A79" w:rsidRDefault="00DA5050" w:rsidP="00C42A79">
      <w:pPr>
        <w:ind w:firstLineChars="200" w:firstLine="420"/>
        <w:rPr>
          <w:rFonts w:asciiTheme="minorEastAsia" w:hAnsiTheme="minorEastAsia"/>
        </w:rPr>
      </w:pPr>
      <w:r>
        <w:rPr>
          <w:rFonts w:asciiTheme="minorEastAsia" w:hAnsiTheme="minorEastAsia" w:hint="eastAsia"/>
        </w:rPr>
        <w:t>ａ　初日は、使用開始から午後</w:t>
      </w:r>
      <w:r w:rsidR="00534E52" w:rsidRPr="00534E52">
        <w:rPr>
          <w:rFonts w:asciiTheme="minorEastAsia" w:hAnsiTheme="minorEastAsia" w:hint="eastAsia"/>
        </w:rPr>
        <w:t>６</w:t>
      </w:r>
      <w:r w:rsidR="00F6447D" w:rsidRPr="00DA5050">
        <w:rPr>
          <w:rFonts w:asciiTheme="minorEastAsia" w:hAnsiTheme="minorEastAsia" w:hint="eastAsia"/>
        </w:rPr>
        <w:t>時</w:t>
      </w:r>
      <w:r w:rsidR="00F6447D" w:rsidRPr="00C42A79">
        <w:rPr>
          <w:rFonts w:asciiTheme="minorEastAsia" w:hAnsiTheme="minorEastAsia" w:hint="eastAsia"/>
        </w:rPr>
        <w:t>まで</w:t>
      </w:r>
    </w:p>
    <w:p w:rsidR="00F6447D" w:rsidRPr="00C42A79" w:rsidRDefault="00C42A79" w:rsidP="00C42A79">
      <w:pPr>
        <w:ind w:firstLineChars="200" w:firstLine="420"/>
        <w:rPr>
          <w:rFonts w:asciiTheme="minorEastAsia" w:hAnsiTheme="minorEastAsia"/>
        </w:rPr>
      </w:pPr>
      <w:r>
        <w:rPr>
          <w:rFonts w:asciiTheme="minorEastAsia" w:hAnsiTheme="minorEastAsia" w:hint="eastAsia"/>
        </w:rPr>
        <w:t xml:space="preserve">ｂ　</w:t>
      </w:r>
      <w:r w:rsidR="00DA5050">
        <w:rPr>
          <w:rFonts w:asciiTheme="minorEastAsia" w:hAnsiTheme="minorEastAsia" w:hint="eastAsia"/>
        </w:rPr>
        <w:t>初日と最終日を除く日は、午前１０時から午後</w:t>
      </w:r>
      <w:r w:rsidR="00DA5050" w:rsidRPr="00534E52">
        <w:rPr>
          <w:rFonts w:asciiTheme="minorEastAsia" w:hAnsiTheme="minorEastAsia" w:hint="eastAsia"/>
        </w:rPr>
        <w:t>６</w:t>
      </w:r>
      <w:r w:rsidR="00F6447D" w:rsidRPr="00C42A79">
        <w:rPr>
          <w:rFonts w:asciiTheme="minorEastAsia" w:hAnsiTheme="minorEastAsia" w:hint="eastAsia"/>
        </w:rPr>
        <w:t xml:space="preserve">時まで  </w:t>
      </w:r>
    </w:p>
    <w:p w:rsidR="00F6447D" w:rsidRPr="00C42A79" w:rsidRDefault="005C502E">
      <w:pPr>
        <w:rPr>
          <w:rFonts w:asciiTheme="minorEastAsia" w:hAnsiTheme="minorEastAsia"/>
        </w:rPr>
      </w:pPr>
      <w:r w:rsidRPr="00C42A79">
        <w:rPr>
          <w:rFonts w:asciiTheme="minorEastAsia" w:hAnsiTheme="minorEastAsia" w:hint="eastAsia"/>
        </w:rPr>
        <w:t xml:space="preserve">　　ｃ　最終日は、午前１０</w:t>
      </w:r>
      <w:r w:rsidR="002B195B">
        <w:rPr>
          <w:rFonts w:asciiTheme="minorEastAsia" w:hAnsiTheme="minorEastAsia" w:hint="eastAsia"/>
        </w:rPr>
        <w:t>時から終了時刻</w:t>
      </w:r>
      <w:r w:rsidR="00F6447D" w:rsidRPr="00C42A79">
        <w:rPr>
          <w:rFonts w:asciiTheme="minorEastAsia" w:hAnsiTheme="minorEastAsia" w:hint="eastAsia"/>
        </w:rPr>
        <w:t>まで</w:t>
      </w:r>
    </w:p>
    <w:p w:rsidR="009930D1" w:rsidRDefault="00F6447D" w:rsidP="00C93859">
      <w:pPr>
        <w:jc w:val="left"/>
      </w:pPr>
      <w:r>
        <w:rPr>
          <w:rFonts w:hint="eastAsia"/>
        </w:rPr>
        <w:t xml:space="preserve">　</w:t>
      </w:r>
      <w:r w:rsidR="00A65D8F">
        <w:rPr>
          <w:rFonts w:hint="eastAsia"/>
        </w:rPr>
        <w:t xml:space="preserve">　</w:t>
      </w:r>
      <w:r w:rsidR="00C93859">
        <w:rPr>
          <w:rFonts w:hint="eastAsia"/>
        </w:rPr>
        <w:t>上記ａ，ｂ，ｃを合算した</w:t>
      </w:r>
      <w:r w:rsidR="00C42A79">
        <w:rPr>
          <w:rFonts w:hint="eastAsia"/>
        </w:rPr>
        <w:t>時間に合わせた</w:t>
      </w:r>
      <w:r w:rsidR="00785A9D">
        <w:rPr>
          <w:rFonts w:hint="eastAsia"/>
        </w:rPr>
        <w:t>空調設備</w:t>
      </w:r>
      <w:r w:rsidR="00C93859">
        <w:rPr>
          <w:rFonts w:hint="eastAsia"/>
        </w:rPr>
        <w:t>費</w:t>
      </w:r>
      <w:r>
        <w:rPr>
          <w:rFonts w:hint="eastAsia"/>
        </w:rPr>
        <w:t>をお支払いい</w:t>
      </w:r>
      <w:bookmarkStart w:id="0" w:name="_GoBack"/>
      <w:bookmarkEnd w:id="0"/>
      <w:r>
        <w:rPr>
          <w:rFonts w:hint="eastAsia"/>
        </w:rPr>
        <w:t>ただきます。</w:t>
      </w:r>
    </w:p>
    <w:p w:rsidR="009930D1" w:rsidRDefault="009930D1" w:rsidP="00EC70F8">
      <w:pPr>
        <w:ind w:left="210" w:hangingChars="100" w:hanging="210"/>
        <w:jc w:val="left"/>
      </w:pPr>
      <w:r>
        <w:rPr>
          <w:rFonts w:hint="eastAsia"/>
        </w:rPr>
        <w:t>・既に納入された使用料は、予約を取り消しても還付しません。</w:t>
      </w:r>
      <w:r w:rsidR="00C04E41">
        <w:rPr>
          <w:rFonts w:hint="eastAsia"/>
        </w:rPr>
        <w:t>ただし、</w:t>
      </w:r>
      <w:r w:rsidR="00BE3121">
        <w:rPr>
          <w:rFonts w:hint="eastAsia"/>
        </w:rPr>
        <w:t>市立岡谷美術考古館条例施行規則第</w:t>
      </w:r>
      <w:r w:rsidR="002B195B">
        <w:rPr>
          <w:rFonts w:hint="eastAsia"/>
        </w:rPr>
        <w:t>9</w:t>
      </w:r>
      <w:r w:rsidR="006706BF">
        <w:rPr>
          <w:rFonts w:hint="eastAsia"/>
        </w:rPr>
        <w:t>条に</w:t>
      </w:r>
      <w:r w:rsidR="00BE3121">
        <w:rPr>
          <w:rFonts w:hint="eastAsia"/>
        </w:rPr>
        <w:t>該当し、</w:t>
      </w:r>
      <w:r w:rsidR="00C04E41">
        <w:rPr>
          <w:rFonts w:hint="eastAsia"/>
        </w:rPr>
        <w:t>使用料還付申請書を提出した場合には、一定額が還付されます。</w:t>
      </w:r>
    </w:p>
    <w:p w:rsidR="0021287A" w:rsidRPr="00556F67" w:rsidRDefault="0021287A"/>
    <w:p w:rsidR="0021287A" w:rsidRDefault="00556F67" w:rsidP="006706BF">
      <w:r>
        <w:rPr>
          <w:rFonts w:hint="eastAsia"/>
        </w:rPr>
        <w:t>■注意事項</w:t>
      </w:r>
    </w:p>
    <w:p w:rsidR="0021287A" w:rsidRDefault="0021287A">
      <w:r>
        <w:rPr>
          <w:rFonts w:hint="eastAsia"/>
        </w:rPr>
        <w:t>・次に掲げるものは展示できません。</w:t>
      </w:r>
    </w:p>
    <w:p w:rsidR="0021287A" w:rsidRDefault="0021287A" w:rsidP="00480620">
      <w:pPr>
        <w:jc w:val="left"/>
      </w:pPr>
      <w:r>
        <w:rPr>
          <w:rFonts w:hint="eastAsia"/>
        </w:rPr>
        <w:t xml:space="preserve">　　○不快音や悪臭を発したり、煙霧を発生する仕掛けのあるもの。腐敗のおそれのあるもの。</w:t>
      </w:r>
    </w:p>
    <w:p w:rsidR="00480620" w:rsidRDefault="0021287A" w:rsidP="00480620">
      <w:pPr>
        <w:jc w:val="left"/>
      </w:pPr>
      <w:r>
        <w:rPr>
          <w:rFonts w:hint="eastAsia"/>
        </w:rPr>
        <w:t xml:space="preserve">　　○砂利、砂、土、水、塗料を直接床面や壁面に置いたり、床面や壁面を毀損、汚染する素材を使用</w:t>
      </w:r>
    </w:p>
    <w:p w:rsidR="0021287A" w:rsidRDefault="0021287A" w:rsidP="00480620">
      <w:pPr>
        <w:ind w:firstLineChars="300" w:firstLine="630"/>
        <w:jc w:val="left"/>
      </w:pPr>
      <w:r>
        <w:rPr>
          <w:rFonts w:hint="eastAsia"/>
        </w:rPr>
        <w:t>したもの。</w:t>
      </w:r>
    </w:p>
    <w:p w:rsidR="0021287A" w:rsidRDefault="0021287A" w:rsidP="0021287A">
      <w:pPr>
        <w:jc w:val="left"/>
      </w:pPr>
      <w:r>
        <w:rPr>
          <w:rFonts w:hint="eastAsia"/>
        </w:rPr>
        <w:t xml:space="preserve">　　○動物および危険物。</w:t>
      </w:r>
    </w:p>
    <w:p w:rsidR="0021287A" w:rsidRDefault="0021287A" w:rsidP="0021287A">
      <w:pPr>
        <w:jc w:val="left"/>
      </w:pPr>
      <w:r>
        <w:rPr>
          <w:rFonts w:hint="eastAsia"/>
        </w:rPr>
        <w:t xml:space="preserve">　　○その他館長が不適当と認めるもの。</w:t>
      </w:r>
    </w:p>
    <w:p w:rsidR="0021287A" w:rsidRDefault="0021287A" w:rsidP="0021287A">
      <w:pPr>
        <w:jc w:val="left"/>
      </w:pPr>
    </w:p>
    <w:p w:rsidR="0021287A" w:rsidRDefault="00B4344C" w:rsidP="0021287A">
      <w:pPr>
        <w:jc w:val="left"/>
      </w:pPr>
      <w:r>
        <w:rPr>
          <w:rFonts w:hint="eastAsia"/>
        </w:rPr>
        <w:t>■備品</w:t>
      </w:r>
      <w:r w:rsidR="00397536">
        <w:rPr>
          <w:rFonts w:hint="eastAsia"/>
        </w:rPr>
        <w:t>等</w:t>
      </w:r>
    </w:p>
    <w:p w:rsidR="00DF4497" w:rsidRDefault="00EC70F8" w:rsidP="00EC70F8">
      <w:pPr>
        <w:ind w:left="210" w:hangingChars="100" w:hanging="210"/>
        <w:jc w:val="left"/>
      </w:pPr>
      <w:r>
        <w:rPr>
          <w:rFonts w:hint="eastAsia"/>
        </w:rPr>
        <w:t>・</w:t>
      </w:r>
      <w:r w:rsidR="006706BF">
        <w:rPr>
          <w:rFonts w:hint="eastAsia"/>
        </w:rPr>
        <w:t>展示パネル（縦</w:t>
      </w:r>
      <w:r w:rsidR="006706BF">
        <w:rPr>
          <w:rFonts w:hint="eastAsia"/>
        </w:rPr>
        <w:t>180</w:t>
      </w:r>
      <w:r w:rsidR="00397536">
        <w:rPr>
          <w:rFonts w:hint="eastAsia"/>
        </w:rPr>
        <w:t>cm</w:t>
      </w:r>
      <w:r w:rsidR="006706BF">
        <w:rPr>
          <w:rFonts w:hint="eastAsia"/>
        </w:rPr>
        <w:t>×横</w:t>
      </w:r>
      <w:r w:rsidR="006706BF">
        <w:rPr>
          <w:rFonts w:hint="eastAsia"/>
        </w:rPr>
        <w:t>220</w:t>
      </w:r>
      <w:r w:rsidR="00397536">
        <w:rPr>
          <w:rFonts w:hint="eastAsia"/>
        </w:rPr>
        <w:t>cm</w:t>
      </w:r>
      <w:r w:rsidR="006706BF">
        <w:rPr>
          <w:rFonts w:hint="eastAsia"/>
        </w:rPr>
        <w:t>）</w:t>
      </w:r>
      <w:r w:rsidR="00DF4497">
        <w:rPr>
          <w:rFonts w:hint="eastAsia"/>
        </w:rPr>
        <w:t>、展示台ほか</w:t>
      </w:r>
      <w:r>
        <w:rPr>
          <w:rFonts w:hint="eastAsia"/>
        </w:rPr>
        <w:t xml:space="preserve">　　</w:t>
      </w:r>
      <w:r w:rsidR="00DF4497">
        <w:rPr>
          <w:rFonts w:hint="eastAsia"/>
        </w:rPr>
        <w:t>備品の詳細につきましては、窓口にお問い合わせください。</w:t>
      </w:r>
    </w:p>
    <w:p w:rsidR="00397536" w:rsidRDefault="00397536" w:rsidP="00EC70F8">
      <w:pPr>
        <w:ind w:left="210" w:hangingChars="100" w:hanging="210"/>
        <w:jc w:val="left"/>
      </w:pPr>
      <w:r>
        <w:rPr>
          <w:rFonts w:hint="eastAsia"/>
        </w:rPr>
        <w:t>・展示パネルは、画鋲は使用できません。セロハンテープの類も原則として使用できません。専用のフックをご使用ください。</w:t>
      </w:r>
    </w:p>
    <w:p w:rsidR="00397536" w:rsidRDefault="00397536" w:rsidP="0021287A">
      <w:pPr>
        <w:jc w:val="left"/>
      </w:pPr>
    </w:p>
    <w:p w:rsidR="002753B8" w:rsidRDefault="006C7415" w:rsidP="0021287A">
      <w:pPr>
        <w:jc w:val="left"/>
      </w:pPr>
      <w:r>
        <w:rPr>
          <w:rFonts w:hint="eastAsia"/>
        </w:rPr>
        <w:t>■</w:t>
      </w:r>
      <w:r w:rsidR="002753B8">
        <w:rPr>
          <w:rFonts w:hint="eastAsia"/>
        </w:rPr>
        <w:t>展示物・物品の</w:t>
      </w:r>
      <w:r>
        <w:rPr>
          <w:rFonts w:hint="eastAsia"/>
        </w:rPr>
        <w:t>搬入、</w:t>
      </w:r>
      <w:r w:rsidR="002753B8">
        <w:rPr>
          <w:rFonts w:hint="eastAsia"/>
        </w:rPr>
        <w:t>管理</w:t>
      </w:r>
    </w:p>
    <w:p w:rsidR="006C7415" w:rsidRPr="006C7415" w:rsidRDefault="006C7415" w:rsidP="00EC70F8">
      <w:pPr>
        <w:ind w:left="210" w:hangingChars="100" w:hanging="210"/>
        <w:jc w:val="left"/>
      </w:pPr>
      <w:r>
        <w:rPr>
          <w:rFonts w:hint="eastAsia"/>
        </w:rPr>
        <w:t>・作品、展示物等の搬入は、来館者用駐車場側の搬入口を使用してください。また、搬入にあたって壁面を傷つけないように注意してください。</w:t>
      </w:r>
    </w:p>
    <w:p w:rsidR="00CF3D54" w:rsidRDefault="002753B8" w:rsidP="00CF3D54">
      <w:pPr>
        <w:jc w:val="left"/>
      </w:pPr>
      <w:r>
        <w:rPr>
          <w:rFonts w:hint="eastAsia"/>
        </w:rPr>
        <w:t>・市民ギャラリーでの</w:t>
      </w:r>
      <w:r w:rsidR="006107D2">
        <w:rPr>
          <w:rFonts w:hint="eastAsia"/>
        </w:rPr>
        <w:t>作品、</w:t>
      </w:r>
      <w:r>
        <w:rPr>
          <w:rFonts w:hint="eastAsia"/>
        </w:rPr>
        <w:t>展示物は、使用者が責任をもって管理していただきます。</w:t>
      </w:r>
      <w:r w:rsidR="00A65D8F">
        <w:rPr>
          <w:rFonts w:hint="eastAsia"/>
        </w:rPr>
        <w:t>使用期間中は、</w:t>
      </w:r>
    </w:p>
    <w:p w:rsidR="002753B8" w:rsidRDefault="00A65D8F" w:rsidP="00CF3D54">
      <w:pPr>
        <w:ind w:firstLineChars="100" w:firstLine="210"/>
        <w:jc w:val="left"/>
      </w:pPr>
      <w:r>
        <w:rPr>
          <w:rFonts w:hint="eastAsia"/>
        </w:rPr>
        <w:t>必ず主催者が施設に常駐し、作品</w:t>
      </w:r>
      <w:r w:rsidR="00EC70F8">
        <w:rPr>
          <w:rFonts w:hint="eastAsia"/>
        </w:rPr>
        <w:t>等</w:t>
      </w:r>
      <w:r>
        <w:rPr>
          <w:rFonts w:hint="eastAsia"/>
        </w:rPr>
        <w:t>の管理を行ってください。</w:t>
      </w:r>
    </w:p>
    <w:p w:rsidR="002753B8" w:rsidRDefault="00A65D8F" w:rsidP="006706BF">
      <w:pPr>
        <w:jc w:val="left"/>
      </w:pPr>
      <w:r>
        <w:rPr>
          <w:rFonts w:hint="eastAsia"/>
        </w:rPr>
        <w:t>・展示物、物</w:t>
      </w:r>
      <w:r w:rsidR="006706BF">
        <w:rPr>
          <w:rFonts w:hint="eastAsia"/>
        </w:rPr>
        <w:t>品等の紛失・盗難・破損等に関し、岡谷</w:t>
      </w:r>
      <w:r w:rsidR="002753B8">
        <w:rPr>
          <w:rFonts w:hint="eastAsia"/>
        </w:rPr>
        <w:t>市教育委員会は一切責任を</w:t>
      </w:r>
      <w:r w:rsidR="00963088">
        <w:rPr>
          <w:rFonts w:hint="eastAsia"/>
        </w:rPr>
        <w:t>負いません。</w:t>
      </w:r>
    </w:p>
    <w:p w:rsidR="00963088" w:rsidRDefault="00963088" w:rsidP="0021287A">
      <w:pPr>
        <w:jc w:val="left"/>
      </w:pPr>
      <w:r>
        <w:rPr>
          <w:rFonts w:hint="eastAsia"/>
        </w:rPr>
        <w:t>・監視カメラ等によるセキュリティー設備があります。</w:t>
      </w:r>
    </w:p>
    <w:p w:rsidR="00963088" w:rsidRDefault="00963088" w:rsidP="0021287A">
      <w:pPr>
        <w:jc w:val="left"/>
      </w:pPr>
      <w:r>
        <w:rPr>
          <w:rFonts w:hint="eastAsia"/>
        </w:rPr>
        <w:lastRenderedPageBreak/>
        <w:t>・展示物等の配列の際に、防火シャッターの降りる部分は避けてください。</w:t>
      </w:r>
    </w:p>
    <w:p w:rsidR="00963088" w:rsidRDefault="00963088" w:rsidP="00DF4497">
      <w:pPr>
        <w:ind w:left="210" w:hangingChars="100" w:hanging="210"/>
        <w:jc w:val="left"/>
      </w:pPr>
      <w:r>
        <w:rPr>
          <w:rFonts w:hint="eastAsia"/>
        </w:rPr>
        <w:t>・パネル、ポール等の取扱いは、丁寧にゆっくりと行い、ケガをしないように注意してください。また、床・壁等を破損しないように気をつけてください。</w:t>
      </w:r>
    </w:p>
    <w:p w:rsidR="00963088" w:rsidRDefault="00963088" w:rsidP="0021287A">
      <w:pPr>
        <w:jc w:val="left"/>
      </w:pPr>
    </w:p>
    <w:p w:rsidR="00963088" w:rsidRDefault="00963088" w:rsidP="0021287A">
      <w:pPr>
        <w:jc w:val="left"/>
      </w:pPr>
      <w:r>
        <w:rPr>
          <w:rFonts w:hint="eastAsia"/>
        </w:rPr>
        <w:t>■その他</w:t>
      </w:r>
    </w:p>
    <w:p w:rsidR="00CA4E03" w:rsidRDefault="00CA4E03" w:rsidP="00DF4497">
      <w:pPr>
        <w:ind w:left="210" w:hangingChars="100" w:hanging="210"/>
        <w:jc w:val="left"/>
      </w:pPr>
      <w:r>
        <w:rPr>
          <w:rFonts w:hint="eastAsia"/>
        </w:rPr>
        <w:t>・</w:t>
      </w:r>
      <w:r w:rsidR="006107D2">
        <w:rPr>
          <w:rFonts w:hint="eastAsia"/>
        </w:rPr>
        <w:t>会期中、日々の確認のため使用日ごとの入場者数と主催者側の人数を</w:t>
      </w:r>
      <w:r>
        <w:rPr>
          <w:rFonts w:hint="eastAsia"/>
        </w:rPr>
        <w:t>終了時に事務室へ報告してください。</w:t>
      </w:r>
    </w:p>
    <w:p w:rsidR="00EC70F8" w:rsidRDefault="00EC70F8" w:rsidP="00DF4497">
      <w:pPr>
        <w:ind w:left="210" w:hangingChars="100" w:hanging="210"/>
        <w:jc w:val="left"/>
      </w:pPr>
      <w:r>
        <w:rPr>
          <w:rFonts w:hint="eastAsia"/>
        </w:rPr>
        <w:t>・貴重品等は使用者が責任を持って管理してください。盗難等に関しては岡谷市教育委員会は一切責任を負いません。</w:t>
      </w:r>
    </w:p>
    <w:p w:rsidR="0088034B" w:rsidRDefault="00A271AE" w:rsidP="00A271AE">
      <w:pPr>
        <w:widowControl/>
        <w:jc w:val="left"/>
      </w:pPr>
      <w:r>
        <w:br w:type="page"/>
      </w:r>
    </w:p>
    <w:p w:rsidR="008C2AC7" w:rsidRPr="00F975C5" w:rsidRDefault="008C2AC7" w:rsidP="008C2AC7">
      <w:pPr>
        <w:ind w:left="210" w:hangingChars="100" w:hanging="210"/>
        <w:jc w:val="left"/>
        <w:rPr>
          <w:shd w:val="pct15" w:color="auto" w:fill="FFFFFF"/>
        </w:rPr>
      </w:pPr>
      <w:r>
        <w:rPr>
          <w:rFonts w:hint="eastAsia"/>
          <w:shd w:val="pct15" w:color="auto" w:fill="FFFFFF"/>
        </w:rPr>
        <w:lastRenderedPageBreak/>
        <w:t>交流ひろば</w:t>
      </w:r>
    </w:p>
    <w:p w:rsidR="008C2AC7" w:rsidRDefault="008C2AC7" w:rsidP="008C2AC7">
      <w:pPr>
        <w:ind w:left="210" w:hangingChars="100" w:hanging="210"/>
        <w:jc w:val="left"/>
      </w:pPr>
      <w:r>
        <w:rPr>
          <w:rFonts w:hint="eastAsia"/>
        </w:rPr>
        <w:t>■使用料・冷暖房費</w:t>
      </w:r>
    </w:p>
    <w:tbl>
      <w:tblPr>
        <w:tblW w:w="9777" w:type="dxa"/>
        <w:tblInd w:w="94" w:type="dxa"/>
        <w:tblCellMar>
          <w:left w:w="99" w:type="dxa"/>
          <w:right w:w="99" w:type="dxa"/>
        </w:tblCellMar>
        <w:tblLook w:val="04A0" w:firstRow="1" w:lastRow="0" w:firstColumn="1" w:lastColumn="0" w:noHBand="0" w:noVBand="1"/>
      </w:tblPr>
      <w:tblGrid>
        <w:gridCol w:w="2195"/>
        <w:gridCol w:w="2068"/>
        <w:gridCol w:w="2068"/>
        <w:gridCol w:w="3446"/>
      </w:tblGrid>
      <w:tr w:rsidR="008C2AC7" w:rsidRPr="008C2AC7" w:rsidTr="008C2AC7">
        <w:trPr>
          <w:trHeight w:val="254"/>
        </w:trPr>
        <w:tc>
          <w:tcPr>
            <w:tcW w:w="21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2AC7" w:rsidRPr="008C2AC7" w:rsidRDefault="008C2AC7" w:rsidP="008C2AC7">
            <w:pPr>
              <w:widowControl/>
              <w:jc w:val="center"/>
              <w:rPr>
                <w:rFonts w:ascii="ＭＳ 明朝" w:eastAsia="ＭＳ 明朝" w:hAnsi="ＭＳ 明朝" w:cs="ＭＳ Ｐゴシック"/>
                <w:color w:val="000000"/>
                <w:kern w:val="0"/>
                <w:sz w:val="22"/>
              </w:rPr>
            </w:pPr>
            <w:r w:rsidRPr="008C2AC7">
              <w:rPr>
                <w:rFonts w:ascii="ＭＳ 明朝" w:eastAsia="ＭＳ 明朝" w:hAnsi="ＭＳ 明朝" w:cs="ＭＳ Ｐゴシック" w:hint="eastAsia"/>
                <w:color w:val="000000"/>
                <w:kern w:val="0"/>
                <w:sz w:val="22"/>
              </w:rPr>
              <w:t>区分</w:t>
            </w:r>
          </w:p>
        </w:tc>
        <w:tc>
          <w:tcPr>
            <w:tcW w:w="2068" w:type="dxa"/>
            <w:tcBorders>
              <w:top w:val="single" w:sz="4" w:space="0" w:color="auto"/>
              <w:left w:val="nil"/>
              <w:bottom w:val="single" w:sz="4" w:space="0" w:color="auto"/>
              <w:right w:val="single" w:sz="4" w:space="0" w:color="000000"/>
            </w:tcBorders>
            <w:shd w:val="clear" w:color="auto" w:fill="auto"/>
            <w:noWrap/>
            <w:vAlign w:val="center"/>
            <w:hideMark/>
          </w:tcPr>
          <w:p w:rsidR="008C2AC7" w:rsidRPr="008C2AC7" w:rsidRDefault="008C2AC7" w:rsidP="008C2AC7">
            <w:pPr>
              <w:widowControl/>
              <w:jc w:val="center"/>
              <w:rPr>
                <w:rFonts w:ascii="ＭＳ 明朝" w:eastAsia="ＭＳ 明朝" w:hAnsi="ＭＳ 明朝" w:cs="ＭＳ Ｐゴシック"/>
                <w:color w:val="000000"/>
                <w:kern w:val="0"/>
                <w:sz w:val="22"/>
              </w:rPr>
            </w:pPr>
            <w:r w:rsidRPr="008C2AC7">
              <w:rPr>
                <w:rFonts w:ascii="ＭＳ 明朝" w:eastAsia="ＭＳ 明朝" w:hAnsi="ＭＳ 明朝" w:cs="ＭＳ Ｐゴシック" w:hint="eastAsia"/>
                <w:color w:val="000000"/>
                <w:kern w:val="0"/>
                <w:sz w:val="22"/>
              </w:rPr>
              <w:t>１日につき</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rsidR="008C2AC7" w:rsidRPr="008C2AC7" w:rsidRDefault="00785A9D" w:rsidP="008C2AC7">
            <w:pPr>
              <w:widowControl/>
              <w:jc w:val="center"/>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空調設備</w:t>
            </w:r>
            <w:r w:rsidR="008C2AC7" w:rsidRPr="008C2AC7">
              <w:rPr>
                <w:rFonts w:ascii="ＭＳ Ｐ明朝" w:eastAsia="ＭＳ Ｐ明朝" w:hAnsi="ＭＳ Ｐ明朝" w:cs="ＭＳ Ｐゴシック" w:hint="eastAsia"/>
                <w:color w:val="000000"/>
                <w:kern w:val="0"/>
                <w:sz w:val="22"/>
              </w:rPr>
              <w:t>費</w:t>
            </w:r>
          </w:p>
        </w:tc>
        <w:tc>
          <w:tcPr>
            <w:tcW w:w="3446" w:type="dxa"/>
            <w:tcBorders>
              <w:top w:val="single" w:sz="4" w:space="0" w:color="auto"/>
              <w:left w:val="nil"/>
              <w:bottom w:val="single" w:sz="4" w:space="0" w:color="auto"/>
              <w:right w:val="single" w:sz="4" w:space="0" w:color="auto"/>
            </w:tcBorders>
            <w:shd w:val="clear" w:color="auto" w:fill="auto"/>
            <w:noWrap/>
            <w:vAlign w:val="center"/>
            <w:hideMark/>
          </w:tcPr>
          <w:p w:rsidR="008C2AC7" w:rsidRPr="008C2AC7" w:rsidRDefault="008C2AC7" w:rsidP="008C2AC7">
            <w:pPr>
              <w:widowControl/>
              <w:jc w:val="center"/>
              <w:rPr>
                <w:rFonts w:ascii="ＭＳ 明朝" w:eastAsia="ＭＳ 明朝" w:hAnsi="ＭＳ 明朝" w:cs="ＭＳ Ｐゴシック"/>
                <w:color w:val="000000"/>
                <w:kern w:val="0"/>
                <w:sz w:val="22"/>
              </w:rPr>
            </w:pPr>
            <w:r w:rsidRPr="008C2AC7">
              <w:rPr>
                <w:rFonts w:ascii="ＭＳ 明朝" w:eastAsia="ＭＳ 明朝" w:hAnsi="ＭＳ 明朝" w:cs="ＭＳ Ｐゴシック" w:hint="eastAsia"/>
                <w:color w:val="000000"/>
                <w:kern w:val="0"/>
                <w:sz w:val="22"/>
              </w:rPr>
              <w:t>備考</w:t>
            </w:r>
          </w:p>
        </w:tc>
      </w:tr>
      <w:tr w:rsidR="00E9502F" w:rsidRPr="008C2AC7" w:rsidTr="0077524A">
        <w:trPr>
          <w:trHeight w:val="254"/>
        </w:trPr>
        <w:tc>
          <w:tcPr>
            <w:tcW w:w="21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502F" w:rsidRPr="008C2AC7" w:rsidRDefault="00E9502F" w:rsidP="008C2A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入場料を徴収しない場合</w:t>
            </w:r>
            <w:r w:rsidRPr="008C2AC7">
              <w:rPr>
                <w:rFonts w:ascii="ＭＳ 明朝" w:eastAsia="ＭＳ 明朝" w:hAnsi="ＭＳ 明朝" w:cs="ＭＳ Ｐゴシック" w:hint="eastAsia"/>
                <w:color w:val="000000"/>
                <w:kern w:val="0"/>
                <w:sz w:val="22"/>
              </w:rPr>
              <w:t xml:space="preserve">　1区画</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rsidR="00E9502F" w:rsidRPr="008C2AC7" w:rsidRDefault="00E9502F" w:rsidP="008C2AC7">
            <w:pPr>
              <w:widowControl/>
              <w:jc w:val="center"/>
              <w:rPr>
                <w:rFonts w:ascii="ＭＳ 明朝" w:eastAsia="ＭＳ 明朝" w:hAnsi="ＭＳ 明朝" w:cs="ＭＳ Ｐゴシック"/>
                <w:color w:val="000000"/>
                <w:kern w:val="0"/>
                <w:sz w:val="22"/>
              </w:rPr>
            </w:pPr>
            <w:r w:rsidRPr="008C2AC7">
              <w:rPr>
                <w:rFonts w:ascii="ＭＳ 明朝" w:eastAsia="ＭＳ 明朝" w:hAnsi="ＭＳ 明朝" w:cs="ＭＳ Ｐゴシック" w:hint="eastAsia"/>
                <w:color w:val="000000"/>
                <w:kern w:val="0"/>
                <w:sz w:val="22"/>
              </w:rPr>
              <w:t>6</w:t>
            </w:r>
            <w:r w:rsidR="00A20DF5">
              <w:rPr>
                <w:rFonts w:ascii="ＭＳ 明朝" w:eastAsia="ＭＳ 明朝" w:hAnsi="ＭＳ 明朝" w:cs="ＭＳ Ｐゴシック" w:hint="eastAsia"/>
                <w:color w:val="000000"/>
                <w:kern w:val="0"/>
                <w:sz w:val="22"/>
              </w:rPr>
              <w:t>30</w:t>
            </w:r>
            <w:r w:rsidRPr="008C2AC7">
              <w:rPr>
                <w:rFonts w:ascii="ＭＳ 明朝" w:eastAsia="ＭＳ 明朝" w:hAnsi="ＭＳ 明朝" w:cs="ＭＳ Ｐゴシック" w:hint="eastAsia"/>
                <w:color w:val="000000"/>
                <w:kern w:val="0"/>
                <w:sz w:val="22"/>
              </w:rPr>
              <w:t>円</w:t>
            </w:r>
          </w:p>
        </w:tc>
        <w:tc>
          <w:tcPr>
            <w:tcW w:w="2068" w:type="dxa"/>
            <w:vMerge w:val="restart"/>
            <w:tcBorders>
              <w:top w:val="single" w:sz="4" w:space="0" w:color="auto"/>
              <w:left w:val="nil"/>
              <w:right w:val="single" w:sz="4" w:space="0" w:color="000000"/>
            </w:tcBorders>
            <w:shd w:val="clear" w:color="auto" w:fill="auto"/>
            <w:noWrap/>
            <w:vAlign w:val="center"/>
            <w:hideMark/>
          </w:tcPr>
          <w:p w:rsidR="00E9502F" w:rsidRPr="008C2AC7" w:rsidRDefault="00A20DF5" w:rsidP="008C2A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60</w:t>
            </w:r>
            <w:r w:rsidR="00E9502F" w:rsidRPr="008C2AC7">
              <w:rPr>
                <w:rFonts w:ascii="ＭＳ 明朝" w:eastAsia="ＭＳ 明朝" w:hAnsi="ＭＳ 明朝" w:cs="ＭＳ Ｐゴシック" w:hint="eastAsia"/>
                <w:color w:val="000000"/>
                <w:kern w:val="0"/>
                <w:sz w:val="22"/>
              </w:rPr>
              <w:t>円（1時間）</w:t>
            </w:r>
          </w:p>
        </w:tc>
        <w:tc>
          <w:tcPr>
            <w:tcW w:w="3446" w:type="dxa"/>
            <w:vMerge w:val="restart"/>
            <w:tcBorders>
              <w:top w:val="single" w:sz="4" w:space="0" w:color="auto"/>
              <w:left w:val="nil"/>
              <w:right w:val="single" w:sz="4" w:space="0" w:color="000000"/>
            </w:tcBorders>
            <w:shd w:val="clear" w:color="auto" w:fill="auto"/>
            <w:noWrap/>
            <w:vAlign w:val="center"/>
            <w:hideMark/>
          </w:tcPr>
          <w:p w:rsidR="00E9502F" w:rsidRPr="008C2AC7" w:rsidRDefault="00785A9D" w:rsidP="008C2AC7">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空調設備</w:t>
            </w:r>
            <w:r w:rsidR="006706BF">
              <w:rPr>
                <w:rFonts w:ascii="ＭＳ Ｐ明朝" w:eastAsia="ＭＳ Ｐ明朝" w:hAnsi="ＭＳ Ｐ明朝" w:cs="ＭＳ Ｐゴシック" w:hint="eastAsia"/>
                <w:color w:val="000000"/>
                <w:kern w:val="0"/>
                <w:sz w:val="22"/>
              </w:rPr>
              <w:t>費は通年</w:t>
            </w:r>
            <w:r w:rsidR="00E9502F" w:rsidRPr="008C2AC7">
              <w:rPr>
                <w:rFonts w:ascii="ＭＳ Ｐ明朝" w:eastAsia="ＭＳ Ｐ明朝" w:hAnsi="ＭＳ Ｐ明朝" w:cs="ＭＳ Ｐゴシック" w:hint="eastAsia"/>
                <w:color w:val="000000"/>
                <w:kern w:val="0"/>
                <w:sz w:val="22"/>
              </w:rPr>
              <w:t>徴収</w:t>
            </w:r>
          </w:p>
        </w:tc>
      </w:tr>
      <w:tr w:rsidR="00E9502F" w:rsidRPr="008C2AC7" w:rsidTr="0077524A">
        <w:trPr>
          <w:trHeight w:val="254"/>
        </w:trPr>
        <w:tc>
          <w:tcPr>
            <w:tcW w:w="21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502F" w:rsidRPr="008C2AC7" w:rsidRDefault="00E9502F" w:rsidP="008C2A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入場料徴収の場合　1区画</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rsidR="00E9502F" w:rsidRPr="008C2AC7" w:rsidRDefault="00E9502F" w:rsidP="008C2A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1</w:t>
            </w:r>
            <w:r w:rsidR="00A20DF5">
              <w:rPr>
                <w:rFonts w:ascii="ＭＳ 明朝" w:eastAsia="ＭＳ 明朝" w:hAnsi="ＭＳ 明朝" w:cs="ＭＳ Ｐゴシック" w:hint="eastAsia"/>
                <w:color w:val="000000"/>
                <w:kern w:val="0"/>
                <w:sz w:val="22"/>
              </w:rPr>
              <w:t>,890</w:t>
            </w:r>
            <w:r>
              <w:rPr>
                <w:rFonts w:ascii="ＭＳ 明朝" w:eastAsia="ＭＳ 明朝" w:hAnsi="ＭＳ 明朝" w:cs="ＭＳ Ｐゴシック" w:hint="eastAsia"/>
                <w:color w:val="000000"/>
                <w:kern w:val="0"/>
                <w:sz w:val="22"/>
              </w:rPr>
              <w:t>円</w:t>
            </w:r>
          </w:p>
        </w:tc>
        <w:tc>
          <w:tcPr>
            <w:tcW w:w="2068" w:type="dxa"/>
            <w:vMerge/>
            <w:tcBorders>
              <w:left w:val="nil"/>
              <w:bottom w:val="single" w:sz="4" w:space="0" w:color="auto"/>
              <w:right w:val="single" w:sz="4" w:space="0" w:color="000000"/>
            </w:tcBorders>
            <w:shd w:val="clear" w:color="auto" w:fill="auto"/>
            <w:noWrap/>
            <w:vAlign w:val="center"/>
            <w:hideMark/>
          </w:tcPr>
          <w:p w:rsidR="00E9502F" w:rsidRPr="008C2AC7" w:rsidRDefault="00E9502F" w:rsidP="008C2AC7">
            <w:pPr>
              <w:widowControl/>
              <w:jc w:val="center"/>
              <w:rPr>
                <w:rFonts w:ascii="ＭＳ 明朝" w:eastAsia="ＭＳ 明朝" w:hAnsi="ＭＳ 明朝" w:cs="ＭＳ Ｐゴシック"/>
                <w:color w:val="000000"/>
                <w:kern w:val="0"/>
                <w:sz w:val="22"/>
              </w:rPr>
            </w:pPr>
          </w:p>
        </w:tc>
        <w:tc>
          <w:tcPr>
            <w:tcW w:w="3446" w:type="dxa"/>
            <w:vMerge/>
            <w:tcBorders>
              <w:left w:val="nil"/>
              <w:bottom w:val="single" w:sz="4" w:space="0" w:color="auto"/>
              <w:right w:val="single" w:sz="4" w:space="0" w:color="000000"/>
            </w:tcBorders>
            <w:shd w:val="clear" w:color="auto" w:fill="auto"/>
            <w:noWrap/>
            <w:vAlign w:val="center"/>
            <w:hideMark/>
          </w:tcPr>
          <w:p w:rsidR="00E9502F" w:rsidRPr="008C2AC7" w:rsidRDefault="00E9502F" w:rsidP="008C2AC7">
            <w:pPr>
              <w:widowControl/>
              <w:jc w:val="left"/>
              <w:rPr>
                <w:rFonts w:ascii="ＭＳ Ｐ明朝" w:eastAsia="ＭＳ Ｐ明朝" w:hAnsi="ＭＳ Ｐ明朝" w:cs="ＭＳ Ｐゴシック"/>
                <w:color w:val="000000"/>
                <w:kern w:val="0"/>
                <w:sz w:val="22"/>
              </w:rPr>
            </w:pPr>
          </w:p>
        </w:tc>
      </w:tr>
    </w:tbl>
    <w:p w:rsidR="008C2AC7" w:rsidRDefault="008C2AC7" w:rsidP="008C2AC7"/>
    <w:p w:rsidR="008C2AC7" w:rsidRDefault="006706BF" w:rsidP="008C2AC7">
      <w:r>
        <w:rPr>
          <w:rFonts w:hint="eastAsia"/>
        </w:rPr>
        <w:t>・使用料は区分にしたがい、事前（</w:t>
      </w:r>
      <w:r w:rsidR="008C2AC7">
        <w:rPr>
          <w:rFonts w:hint="eastAsia"/>
        </w:rPr>
        <w:t>予約の際）にお支払いください。</w:t>
      </w:r>
    </w:p>
    <w:p w:rsidR="008C2AC7" w:rsidRPr="00C93859" w:rsidRDefault="00BE3121" w:rsidP="00BE3121">
      <w:pPr>
        <w:jc w:val="left"/>
      </w:pPr>
      <w:r>
        <w:rPr>
          <w:rFonts w:hint="eastAsia"/>
        </w:rPr>
        <w:t>・</w:t>
      </w:r>
      <w:r w:rsidR="00785A9D">
        <w:rPr>
          <w:rFonts w:hint="eastAsia"/>
        </w:rPr>
        <w:t>使用料のほかに空調設備費がかかります。使用終了までに窓口でお支払いください。</w:t>
      </w:r>
    </w:p>
    <w:p w:rsidR="008C2AC7" w:rsidRDefault="00785A9D" w:rsidP="008C2AC7">
      <w:r>
        <w:rPr>
          <w:rFonts w:hint="eastAsia"/>
        </w:rPr>
        <w:t>・２日以上連続して使用する場合の空調設備</w:t>
      </w:r>
      <w:r w:rsidR="008C2AC7">
        <w:rPr>
          <w:rFonts w:hint="eastAsia"/>
        </w:rPr>
        <w:t>費の計算は、以下のとおりです。</w:t>
      </w:r>
    </w:p>
    <w:p w:rsidR="008C2AC7" w:rsidRDefault="00DA5050" w:rsidP="008C2AC7">
      <w:r>
        <w:rPr>
          <w:rFonts w:hint="eastAsia"/>
        </w:rPr>
        <w:t xml:space="preserve">　　ａ　初日は、使用開始から午後</w:t>
      </w:r>
      <w:r w:rsidRPr="00DA5050">
        <w:rPr>
          <w:rFonts w:hint="eastAsia"/>
          <w:b/>
          <w:color w:val="FF0000"/>
        </w:rPr>
        <w:t>６</w:t>
      </w:r>
      <w:r w:rsidR="008C2AC7">
        <w:rPr>
          <w:rFonts w:hint="eastAsia"/>
        </w:rPr>
        <w:t>時まで</w:t>
      </w:r>
    </w:p>
    <w:p w:rsidR="008C2AC7" w:rsidRDefault="008C2AC7" w:rsidP="008C2AC7">
      <w:r>
        <w:rPr>
          <w:rFonts w:hint="eastAsia"/>
        </w:rPr>
        <w:t xml:space="preserve">　　</w:t>
      </w:r>
      <w:r w:rsidR="006706BF">
        <w:rPr>
          <w:rFonts w:hint="eastAsia"/>
        </w:rPr>
        <w:t>ｂ</w:t>
      </w:r>
      <w:r w:rsidR="00DA5050">
        <w:rPr>
          <w:rFonts w:hint="eastAsia"/>
        </w:rPr>
        <w:t xml:space="preserve">　初日と最終日を除く日は、午前１０時から午後</w:t>
      </w:r>
      <w:r w:rsidR="00DA5050" w:rsidRPr="00DA5050">
        <w:rPr>
          <w:rFonts w:hint="eastAsia"/>
          <w:b/>
          <w:color w:val="FF0000"/>
        </w:rPr>
        <w:t>６</w:t>
      </w:r>
      <w:r>
        <w:rPr>
          <w:rFonts w:hint="eastAsia"/>
        </w:rPr>
        <w:t>時まで</w:t>
      </w:r>
      <w:r>
        <w:rPr>
          <w:rFonts w:hint="eastAsia"/>
        </w:rPr>
        <w:t xml:space="preserve">  </w:t>
      </w:r>
    </w:p>
    <w:p w:rsidR="008C2AC7" w:rsidRDefault="002B195B" w:rsidP="008C2AC7">
      <w:r>
        <w:rPr>
          <w:rFonts w:hint="eastAsia"/>
        </w:rPr>
        <w:t xml:space="preserve">　　ｃ　最終日は、午前１０時から終了時刻</w:t>
      </w:r>
      <w:r w:rsidR="008C2AC7">
        <w:rPr>
          <w:rFonts w:hint="eastAsia"/>
        </w:rPr>
        <w:t>まで</w:t>
      </w:r>
    </w:p>
    <w:p w:rsidR="008C2AC7" w:rsidRDefault="008C2AC7" w:rsidP="008C2AC7">
      <w:pPr>
        <w:jc w:val="left"/>
      </w:pPr>
      <w:r>
        <w:rPr>
          <w:rFonts w:hint="eastAsia"/>
        </w:rPr>
        <w:t xml:space="preserve">　　上記ａ，ｂ，ｃを合算した</w:t>
      </w:r>
      <w:r w:rsidR="00DC6F0A">
        <w:rPr>
          <w:rFonts w:hint="eastAsia"/>
        </w:rPr>
        <w:t>時間に合わせた</w:t>
      </w:r>
      <w:r w:rsidR="00785A9D">
        <w:rPr>
          <w:rFonts w:hint="eastAsia"/>
        </w:rPr>
        <w:t>空調設備</w:t>
      </w:r>
      <w:r>
        <w:rPr>
          <w:rFonts w:hint="eastAsia"/>
        </w:rPr>
        <w:t>費をお支払いいただきます。</w:t>
      </w:r>
    </w:p>
    <w:p w:rsidR="008C2AC7" w:rsidRPr="00556F67" w:rsidRDefault="008C2AC7" w:rsidP="00EC70F8">
      <w:pPr>
        <w:ind w:left="210" w:hangingChars="100" w:hanging="210"/>
        <w:jc w:val="left"/>
      </w:pPr>
      <w:r>
        <w:rPr>
          <w:rFonts w:hint="eastAsia"/>
        </w:rPr>
        <w:t>・</w:t>
      </w:r>
      <w:r w:rsidR="006706BF">
        <w:rPr>
          <w:rFonts w:hint="eastAsia"/>
        </w:rPr>
        <w:t>既に納入された使用料は、予約を取り消しても還付しません。</w:t>
      </w:r>
      <w:r>
        <w:rPr>
          <w:rFonts w:hint="eastAsia"/>
        </w:rPr>
        <w:t>ただし、</w:t>
      </w:r>
      <w:r w:rsidR="002B195B">
        <w:rPr>
          <w:rFonts w:hint="eastAsia"/>
        </w:rPr>
        <w:t>市立岡谷美術考古館条例施工規則第</w:t>
      </w:r>
      <w:r w:rsidR="002B195B">
        <w:rPr>
          <w:rFonts w:hint="eastAsia"/>
        </w:rPr>
        <w:t>9</w:t>
      </w:r>
      <w:r w:rsidR="002B195B">
        <w:rPr>
          <w:rFonts w:hint="eastAsia"/>
        </w:rPr>
        <w:t>条に該当し、</w:t>
      </w:r>
      <w:r>
        <w:rPr>
          <w:rFonts w:hint="eastAsia"/>
        </w:rPr>
        <w:t>所定の期間内に使用料還付申請書を提出した場合には、一定額が還付されます。</w:t>
      </w:r>
    </w:p>
    <w:p w:rsidR="008C2AC7" w:rsidRDefault="008C2AC7" w:rsidP="008C2AC7">
      <w:r>
        <w:rPr>
          <w:rFonts w:hint="eastAsia"/>
        </w:rPr>
        <w:t>■注意事項</w:t>
      </w:r>
    </w:p>
    <w:p w:rsidR="008C2AC7" w:rsidRDefault="008C2AC7" w:rsidP="00A271AE">
      <w:pPr>
        <w:ind w:left="210" w:hangingChars="100" w:hanging="210"/>
        <w:jc w:val="left"/>
      </w:pPr>
      <w:r>
        <w:rPr>
          <w:rFonts w:hint="eastAsia"/>
        </w:rPr>
        <w:t>・</w:t>
      </w:r>
      <w:r w:rsidR="006706BF">
        <w:rPr>
          <w:rFonts w:hint="eastAsia"/>
        </w:rPr>
        <w:t>許可なく物品の</w:t>
      </w:r>
      <w:r>
        <w:rPr>
          <w:rFonts w:hint="eastAsia"/>
        </w:rPr>
        <w:t>販売または飲食物の販売・提供は行わないでください。</w:t>
      </w:r>
    </w:p>
    <w:p w:rsidR="008C2AC7" w:rsidRDefault="008C2AC7" w:rsidP="008C2AC7">
      <w:r>
        <w:rPr>
          <w:rFonts w:hint="eastAsia"/>
        </w:rPr>
        <w:t>・次に掲げるものは展示できません。</w:t>
      </w:r>
    </w:p>
    <w:p w:rsidR="008C2AC7" w:rsidRDefault="008C2AC7" w:rsidP="008C2AC7">
      <w:pPr>
        <w:jc w:val="left"/>
      </w:pPr>
      <w:r>
        <w:rPr>
          <w:rFonts w:hint="eastAsia"/>
        </w:rPr>
        <w:t xml:space="preserve">　　○不快音や悪臭を発したり、煙霧を発生する仕掛けのあるもの。腐敗のおそれのあるもの。</w:t>
      </w:r>
    </w:p>
    <w:p w:rsidR="008C2AC7" w:rsidRDefault="008C2AC7" w:rsidP="008C2AC7">
      <w:pPr>
        <w:jc w:val="left"/>
      </w:pPr>
      <w:r>
        <w:rPr>
          <w:rFonts w:hint="eastAsia"/>
        </w:rPr>
        <w:t xml:space="preserve">　　○砂利、砂、土、水、塗料を直接床面や壁面に置いたり、床面や壁面を毀損、汚染する素材を使用</w:t>
      </w:r>
    </w:p>
    <w:p w:rsidR="008C2AC7" w:rsidRDefault="008C2AC7" w:rsidP="008C2AC7">
      <w:pPr>
        <w:ind w:firstLineChars="300" w:firstLine="630"/>
        <w:jc w:val="left"/>
      </w:pPr>
      <w:r>
        <w:rPr>
          <w:rFonts w:hint="eastAsia"/>
        </w:rPr>
        <w:t>したもの。</w:t>
      </w:r>
    </w:p>
    <w:p w:rsidR="008C2AC7" w:rsidRDefault="008C2AC7" w:rsidP="008C2AC7">
      <w:pPr>
        <w:jc w:val="left"/>
      </w:pPr>
      <w:r>
        <w:rPr>
          <w:rFonts w:hint="eastAsia"/>
        </w:rPr>
        <w:t xml:space="preserve">　　○動物および危険物。</w:t>
      </w:r>
    </w:p>
    <w:p w:rsidR="008C2AC7" w:rsidRDefault="008C2AC7" w:rsidP="008C2AC7">
      <w:pPr>
        <w:jc w:val="left"/>
      </w:pPr>
      <w:r>
        <w:rPr>
          <w:rFonts w:hint="eastAsia"/>
        </w:rPr>
        <w:t xml:space="preserve">　　○その他館長が不適当と認めるもの。</w:t>
      </w:r>
    </w:p>
    <w:p w:rsidR="008C2AC7" w:rsidRDefault="008C2AC7" w:rsidP="008C2AC7">
      <w:pPr>
        <w:jc w:val="left"/>
      </w:pPr>
      <w:r>
        <w:rPr>
          <w:rFonts w:hint="eastAsia"/>
        </w:rPr>
        <w:t>■備品等</w:t>
      </w:r>
    </w:p>
    <w:p w:rsidR="00DF4497" w:rsidRDefault="00EC70F8" w:rsidP="00EC70F8">
      <w:pPr>
        <w:ind w:left="210" w:hangingChars="100" w:hanging="210"/>
        <w:jc w:val="left"/>
      </w:pPr>
      <w:r>
        <w:rPr>
          <w:rFonts w:hint="eastAsia"/>
        </w:rPr>
        <w:t>・</w:t>
      </w:r>
      <w:r w:rsidR="006706BF">
        <w:rPr>
          <w:rFonts w:hint="eastAsia"/>
        </w:rPr>
        <w:t>展示パネル（縦</w:t>
      </w:r>
      <w:r w:rsidR="006706BF">
        <w:rPr>
          <w:rFonts w:hint="eastAsia"/>
        </w:rPr>
        <w:t>180</w:t>
      </w:r>
      <w:r w:rsidR="008C2AC7">
        <w:rPr>
          <w:rFonts w:hint="eastAsia"/>
        </w:rPr>
        <w:t>cm</w:t>
      </w:r>
      <w:r w:rsidR="006706BF">
        <w:rPr>
          <w:rFonts w:hint="eastAsia"/>
        </w:rPr>
        <w:t>×横</w:t>
      </w:r>
      <w:r w:rsidR="006706BF">
        <w:rPr>
          <w:rFonts w:hint="eastAsia"/>
        </w:rPr>
        <w:t>220</w:t>
      </w:r>
      <w:r w:rsidR="008C2AC7">
        <w:rPr>
          <w:rFonts w:hint="eastAsia"/>
        </w:rPr>
        <w:t>cm</w:t>
      </w:r>
      <w:r w:rsidR="006706BF">
        <w:rPr>
          <w:rFonts w:hint="eastAsia"/>
        </w:rPr>
        <w:t>）</w:t>
      </w:r>
      <w:r w:rsidR="00DF4497">
        <w:rPr>
          <w:rFonts w:hint="eastAsia"/>
        </w:rPr>
        <w:t>、展示台ほか備品の詳細につきましては、窓口にお問い合わせください。</w:t>
      </w:r>
    </w:p>
    <w:p w:rsidR="008C2AC7" w:rsidRDefault="008C2AC7" w:rsidP="00EC70F8">
      <w:pPr>
        <w:ind w:left="210" w:hangingChars="100" w:hanging="210"/>
        <w:jc w:val="left"/>
      </w:pPr>
      <w:r>
        <w:rPr>
          <w:rFonts w:hint="eastAsia"/>
        </w:rPr>
        <w:t>・展示パネルは、画鋲は使用できません。セロハンテープの類も原則として使用できません。専用のフックをご使用ください。</w:t>
      </w:r>
    </w:p>
    <w:p w:rsidR="008C2AC7" w:rsidRDefault="008C2AC7" w:rsidP="008C2AC7">
      <w:pPr>
        <w:jc w:val="left"/>
      </w:pPr>
      <w:r>
        <w:rPr>
          <w:rFonts w:hint="eastAsia"/>
        </w:rPr>
        <w:t>■展示物・物品の搬入、管理</w:t>
      </w:r>
    </w:p>
    <w:p w:rsidR="008C2AC7" w:rsidRPr="006C7415" w:rsidRDefault="00733601" w:rsidP="008C2AC7">
      <w:pPr>
        <w:jc w:val="left"/>
      </w:pPr>
      <w:r>
        <w:rPr>
          <w:rFonts w:hint="eastAsia"/>
        </w:rPr>
        <w:t>・</w:t>
      </w:r>
      <w:r w:rsidR="008C2AC7">
        <w:rPr>
          <w:rFonts w:hint="eastAsia"/>
        </w:rPr>
        <w:t>搬入にあたって壁面を傷つけないように注意してください。</w:t>
      </w:r>
    </w:p>
    <w:p w:rsidR="008C2AC7" w:rsidRDefault="00733601" w:rsidP="00733601">
      <w:pPr>
        <w:jc w:val="left"/>
      </w:pPr>
      <w:r>
        <w:rPr>
          <w:rFonts w:hint="eastAsia"/>
        </w:rPr>
        <w:t>・作品、展示物は、使用者が責任をもって管理していただきます。</w:t>
      </w:r>
    </w:p>
    <w:p w:rsidR="008C2AC7" w:rsidRDefault="008C2AC7" w:rsidP="006706BF">
      <w:pPr>
        <w:jc w:val="left"/>
      </w:pPr>
      <w:r>
        <w:rPr>
          <w:rFonts w:hint="eastAsia"/>
        </w:rPr>
        <w:t>・展示物、物品等</w:t>
      </w:r>
      <w:r w:rsidR="006706BF">
        <w:rPr>
          <w:rFonts w:hint="eastAsia"/>
        </w:rPr>
        <w:t>の紛失・盗難・破損等に関し、岡谷市教育委員会</w:t>
      </w:r>
      <w:r>
        <w:rPr>
          <w:rFonts w:hint="eastAsia"/>
        </w:rPr>
        <w:t>は一切責任を負いません。</w:t>
      </w:r>
    </w:p>
    <w:p w:rsidR="008C2AC7" w:rsidRDefault="008C2AC7" w:rsidP="008C2AC7">
      <w:pPr>
        <w:jc w:val="left"/>
      </w:pPr>
      <w:r>
        <w:rPr>
          <w:rFonts w:hint="eastAsia"/>
        </w:rPr>
        <w:t>・展示物等の配列の際に、防火シャッターの降りる部分は避けてください。</w:t>
      </w:r>
    </w:p>
    <w:p w:rsidR="008C2AC7" w:rsidRDefault="008C2AC7" w:rsidP="008C2AC7">
      <w:pPr>
        <w:jc w:val="left"/>
      </w:pPr>
      <w:r>
        <w:rPr>
          <w:rFonts w:hint="eastAsia"/>
        </w:rPr>
        <w:t>・パネル、ポール等の取扱いは、丁寧にゆっくりと行い、ケガをしないように注意してく</w:t>
      </w:r>
    </w:p>
    <w:p w:rsidR="008C2AC7" w:rsidRDefault="008C2AC7" w:rsidP="008C2AC7">
      <w:pPr>
        <w:ind w:firstLineChars="100" w:firstLine="210"/>
        <w:jc w:val="left"/>
      </w:pPr>
      <w:r>
        <w:rPr>
          <w:rFonts w:hint="eastAsia"/>
        </w:rPr>
        <w:t>ださい。また、床・壁等を破損しないように気をつけてください。</w:t>
      </w:r>
    </w:p>
    <w:p w:rsidR="008C2AC7" w:rsidRDefault="00A271AE" w:rsidP="00A271AE">
      <w:pPr>
        <w:widowControl/>
        <w:jc w:val="left"/>
      </w:pPr>
      <w:r>
        <w:br w:type="page"/>
      </w:r>
    </w:p>
    <w:p w:rsidR="00733601" w:rsidRPr="00F975C5" w:rsidRDefault="00E9502F" w:rsidP="00733601">
      <w:pPr>
        <w:ind w:left="210" w:hangingChars="100" w:hanging="210"/>
        <w:jc w:val="left"/>
        <w:rPr>
          <w:shd w:val="pct15" w:color="auto" w:fill="FFFFFF"/>
        </w:rPr>
      </w:pPr>
      <w:r>
        <w:rPr>
          <w:rFonts w:hint="eastAsia"/>
          <w:shd w:val="pct15" w:color="auto" w:fill="FFFFFF"/>
        </w:rPr>
        <w:lastRenderedPageBreak/>
        <w:t>第</w:t>
      </w:r>
      <w:r>
        <w:rPr>
          <w:rFonts w:hint="eastAsia"/>
          <w:shd w:val="pct15" w:color="auto" w:fill="FFFFFF"/>
        </w:rPr>
        <w:t>1</w:t>
      </w:r>
      <w:r>
        <w:rPr>
          <w:rFonts w:hint="eastAsia"/>
          <w:shd w:val="pct15" w:color="auto" w:fill="FFFFFF"/>
        </w:rPr>
        <w:t>･第</w:t>
      </w:r>
      <w:r>
        <w:rPr>
          <w:rFonts w:hint="eastAsia"/>
          <w:shd w:val="pct15" w:color="auto" w:fill="FFFFFF"/>
        </w:rPr>
        <w:t>2</w:t>
      </w:r>
      <w:r>
        <w:rPr>
          <w:rFonts w:hint="eastAsia"/>
          <w:shd w:val="pct15" w:color="auto" w:fill="FFFFFF"/>
        </w:rPr>
        <w:t>多目的スペース</w:t>
      </w:r>
    </w:p>
    <w:p w:rsidR="00733601" w:rsidRDefault="00733601" w:rsidP="00733601">
      <w:pPr>
        <w:ind w:left="210" w:hangingChars="100" w:hanging="210"/>
        <w:jc w:val="left"/>
      </w:pPr>
      <w:r>
        <w:rPr>
          <w:rFonts w:hint="eastAsia"/>
        </w:rPr>
        <w:t>■使用料・冷暖房費</w:t>
      </w:r>
    </w:p>
    <w:tbl>
      <w:tblPr>
        <w:tblW w:w="9881" w:type="dxa"/>
        <w:tblInd w:w="94" w:type="dxa"/>
        <w:tblCellMar>
          <w:left w:w="99" w:type="dxa"/>
          <w:right w:w="99" w:type="dxa"/>
        </w:tblCellMar>
        <w:tblLook w:val="04A0" w:firstRow="1" w:lastRow="0" w:firstColumn="1" w:lastColumn="0" w:noHBand="0" w:noVBand="1"/>
      </w:tblPr>
      <w:tblGrid>
        <w:gridCol w:w="2218"/>
        <w:gridCol w:w="2090"/>
        <w:gridCol w:w="2090"/>
        <w:gridCol w:w="3483"/>
      </w:tblGrid>
      <w:tr w:rsidR="00733601" w:rsidRPr="00733601" w:rsidTr="00733601">
        <w:trPr>
          <w:trHeight w:val="336"/>
        </w:trPr>
        <w:tc>
          <w:tcPr>
            <w:tcW w:w="22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33601" w:rsidRPr="00733601" w:rsidRDefault="00733601" w:rsidP="00733601">
            <w:pPr>
              <w:widowControl/>
              <w:jc w:val="center"/>
              <w:rPr>
                <w:rFonts w:ascii="ＭＳ 明朝" w:eastAsia="ＭＳ 明朝" w:hAnsi="ＭＳ 明朝" w:cs="ＭＳ Ｐゴシック"/>
                <w:color w:val="000000"/>
                <w:kern w:val="0"/>
                <w:sz w:val="22"/>
              </w:rPr>
            </w:pPr>
            <w:r w:rsidRPr="00733601">
              <w:rPr>
                <w:rFonts w:ascii="ＭＳ 明朝" w:eastAsia="ＭＳ 明朝" w:hAnsi="ＭＳ 明朝" w:cs="ＭＳ Ｐゴシック" w:hint="eastAsia"/>
                <w:color w:val="000000"/>
                <w:kern w:val="0"/>
                <w:sz w:val="22"/>
              </w:rPr>
              <w:t>区分</w:t>
            </w:r>
          </w:p>
        </w:tc>
        <w:tc>
          <w:tcPr>
            <w:tcW w:w="2090" w:type="dxa"/>
            <w:tcBorders>
              <w:top w:val="single" w:sz="4" w:space="0" w:color="auto"/>
              <w:left w:val="nil"/>
              <w:bottom w:val="single" w:sz="4" w:space="0" w:color="auto"/>
              <w:right w:val="single" w:sz="4" w:space="0" w:color="000000"/>
            </w:tcBorders>
            <w:shd w:val="clear" w:color="auto" w:fill="auto"/>
            <w:noWrap/>
            <w:vAlign w:val="center"/>
            <w:hideMark/>
          </w:tcPr>
          <w:p w:rsidR="00733601" w:rsidRPr="00733601" w:rsidRDefault="00733601" w:rsidP="00733601">
            <w:pPr>
              <w:widowControl/>
              <w:jc w:val="center"/>
              <w:rPr>
                <w:rFonts w:ascii="ＭＳ 明朝" w:eastAsia="ＭＳ 明朝" w:hAnsi="ＭＳ 明朝" w:cs="ＭＳ Ｐゴシック"/>
                <w:color w:val="000000"/>
                <w:kern w:val="0"/>
                <w:sz w:val="22"/>
              </w:rPr>
            </w:pPr>
            <w:r w:rsidRPr="00733601">
              <w:rPr>
                <w:rFonts w:ascii="ＭＳ 明朝" w:eastAsia="ＭＳ 明朝" w:hAnsi="ＭＳ 明朝" w:cs="ＭＳ Ｐゴシック" w:hint="eastAsia"/>
                <w:color w:val="000000"/>
                <w:kern w:val="0"/>
                <w:sz w:val="22"/>
              </w:rPr>
              <w:t>１時間につき</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733601" w:rsidRPr="00733601" w:rsidRDefault="00733601" w:rsidP="00733601">
            <w:pPr>
              <w:widowControl/>
              <w:jc w:val="center"/>
              <w:rPr>
                <w:rFonts w:ascii="ＭＳ Ｐ明朝" w:eastAsia="ＭＳ Ｐ明朝" w:hAnsi="ＭＳ Ｐ明朝" w:cs="ＭＳ Ｐゴシック"/>
                <w:color w:val="000000"/>
                <w:kern w:val="0"/>
                <w:sz w:val="22"/>
              </w:rPr>
            </w:pPr>
            <w:r w:rsidRPr="00733601">
              <w:rPr>
                <w:rFonts w:ascii="ＭＳ Ｐ明朝" w:eastAsia="ＭＳ Ｐ明朝" w:hAnsi="ＭＳ Ｐ明朝" w:cs="ＭＳ Ｐゴシック" w:hint="eastAsia"/>
                <w:color w:val="000000"/>
                <w:kern w:val="0"/>
                <w:sz w:val="22"/>
              </w:rPr>
              <w:t>冷暖房費</w:t>
            </w:r>
          </w:p>
        </w:tc>
        <w:tc>
          <w:tcPr>
            <w:tcW w:w="3483" w:type="dxa"/>
            <w:tcBorders>
              <w:top w:val="single" w:sz="4" w:space="0" w:color="auto"/>
              <w:left w:val="nil"/>
              <w:bottom w:val="single" w:sz="4" w:space="0" w:color="auto"/>
              <w:right w:val="single" w:sz="4" w:space="0" w:color="auto"/>
            </w:tcBorders>
            <w:shd w:val="clear" w:color="auto" w:fill="auto"/>
            <w:noWrap/>
            <w:vAlign w:val="center"/>
            <w:hideMark/>
          </w:tcPr>
          <w:p w:rsidR="00733601" w:rsidRPr="00733601" w:rsidRDefault="00733601" w:rsidP="00733601">
            <w:pPr>
              <w:widowControl/>
              <w:jc w:val="center"/>
              <w:rPr>
                <w:rFonts w:ascii="ＭＳ 明朝" w:eastAsia="ＭＳ 明朝" w:hAnsi="ＭＳ 明朝" w:cs="ＭＳ Ｐゴシック"/>
                <w:color w:val="000000"/>
                <w:kern w:val="0"/>
                <w:sz w:val="22"/>
              </w:rPr>
            </w:pPr>
            <w:r w:rsidRPr="00733601">
              <w:rPr>
                <w:rFonts w:ascii="ＭＳ 明朝" w:eastAsia="ＭＳ 明朝" w:hAnsi="ＭＳ 明朝" w:cs="ＭＳ Ｐゴシック" w:hint="eastAsia"/>
                <w:color w:val="000000"/>
                <w:kern w:val="0"/>
                <w:sz w:val="22"/>
              </w:rPr>
              <w:t>備　　考</w:t>
            </w:r>
          </w:p>
        </w:tc>
      </w:tr>
      <w:tr w:rsidR="00FE7251" w:rsidRPr="00733601" w:rsidTr="00495391">
        <w:trPr>
          <w:trHeight w:val="336"/>
        </w:trPr>
        <w:tc>
          <w:tcPr>
            <w:tcW w:w="22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7251" w:rsidRPr="00733601" w:rsidRDefault="00FE7251" w:rsidP="00733601">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第1</w:t>
            </w:r>
            <w:r w:rsidRPr="00733601">
              <w:rPr>
                <w:rFonts w:ascii="ＭＳ 明朝" w:eastAsia="ＭＳ 明朝" w:hAnsi="ＭＳ 明朝" w:cs="ＭＳ Ｐゴシック" w:hint="eastAsia"/>
                <w:color w:val="000000"/>
                <w:kern w:val="0"/>
                <w:sz w:val="22"/>
              </w:rPr>
              <w:t>多目的スペース</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FE7251" w:rsidRPr="00733601" w:rsidRDefault="00FE7251" w:rsidP="00733601">
            <w:pPr>
              <w:widowControl/>
              <w:jc w:val="center"/>
              <w:rPr>
                <w:rFonts w:ascii="ＭＳ 明朝" w:eastAsia="ＭＳ 明朝" w:hAnsi="ＭＳ 明朝" w:cs="ＭＳ Ｐゴシック"/>
                <w:color w:val="000000"/>
                <w:kern w:val="0"/>
                <w:sz w:val="22"/>
              </w:rPr>
            </w:pPr>
            <w:r w:rsidRPr="00733601">
              <w:rPr>
                <w:rFonts w:ascii="ＭＳ 明朝" w:eastAsia="ＭＳ 明朝" w:hAnsi="ＭＳ 明朝" w:cs="ＭＳ Ｐゴシック" w:hint="eastAsia"/>
                <w:color w:val="000000"/>
                <w:kern w:val="0"/>
                <w:sz w:val="22"/>
              </w:rPr>
              <w:t>2</w:t>
            </w:r>
            <w:r w:rsidR="00A20DF5">
              <w:rPr>
                <w:rFonts w:ascii="ＭＳ 明朝" w:eastAsia="ＭＳ 明朝" w:hAnsi="ＭＳ 明朝" w:cs="ＭＳ Ｐゴシック" w:hint="eastAsia"/>
                <w:color w:val="000000"/>
                <w:kern w:val="0"/>
                <w:sz w:val="22"/>
              </w:rPr>
              <w:t>10</w:t>
            </w:r>
            <w:r w:rsidRPr="00733601">
              <w:rPr>
                <w:rFonts w:ascii="ＭＳ 明朝" w:eastAsia="ＭＳ 明朝" w:hAnsi="ＭＳ 明朝" w:cs="ＭＳ Ｐゴシック" w:hint="eastAsia"/>
                <w:color w:val="000000"/>
                <w:kern w:val="0"/>
                <w:sz w:val="22"/>
              </w:rPr>
              <w:t>円</w:t>
            </w:r>
          </w:p>
        </w:tc>
        <w:tc>
          <w:tcPr>
            <w:tcW w:w="2090" w:type="dxa"/>
            <w:vMerge w:val="restart"/>
            <w:tcBorders>
              <w:top w:val="single" w:sz="4" w:space="0" w:color="auto"/>
              <w:left w:val="nil"/>
              <w:right w:val="single" w:sz="4" w:space="0" w:color="000000"/>
            </w:tcBorders>
            <w:shd w:val="clear" w:color="auto" w:fill="auto"/>
            <w:noWrap/>
            <w:vAlign w:val="center"/>
            <w:hideMark/>
          </w:tcPr>
          <w:p w:rsidR="00FE7251" w:rsidRPr="00733601" w:rsidRDefault="00FE7251" w:rsidP="00733601">
            <w:pPr>
              <w:widowControl/>
              <w:jc w:val="center"/>
              <w:rPr>
                <w:rFonts w:ascii="ＭＳ 明朝" w:eastAsia="ＭＳ 明朝" w:hAnsi="ＭＳ 明朝" w:cs="ＭＳ Ｐゴシック"/>
                <w:color w:val="000000"/>
                <w:kern w:val="0"/>
                <w:sz w:val="22"/>
              </w:rPr>
            </w:pPr>
            <w:r w:rsidRPr="00733601">
              <w:rPr>
                <w:rFonts w:ascii="ＭＳ 明朝" w:eastAsia="ＭＳ 明朝" w:hAnsi="ＭＳ 明朝" w:cs="ＭＳ Ｐゴシック" w:hint="eastAsia"/>
                <w:color w:val="000000"/>
                <w:kern w:val="0"/>
                <w:sz w:val="22"/>
              </w:rPr>
              <w:t>1</w:t>
            </w:r>
            <w:r w:rsidR="00A20DF5">
              <w:rPr>
                <w:rFonts w:ascii="ＭＳ 明朝" w:eastAsia="ＭＳ 明朝" w:hAnsi="ＭＳ 明朝" w:cs="ＭＳ Ｐゴシック" w:hint="eastAsia"/>
                <w:color w:val="000000"/>
                <w:kern w:val="0"/>
                <w:sz w:val="22"/>
              </w:rPr>
              <w:t>10</w:t>
            </w:r>
            <w:r w:rsidRPr="00733601">
              <w:rPr>
                <w:rFonts w:ascii="ＭＳ 明朝" w:eastAsia="ＭＳ 明朝" w:hAnsi="ＭＳ 明朝" w:cs="ＭＳ Ｐゴシック" w:hint="eastAsia"/>
                <w:color w:val="000000"/>
                <w:kern w:val="0"/>
                <w:sz w:val="22"/>
              </w:rPr>
              <w:t>円（1時間）</w:t>
            </w:r>
          </w:p>
        </w:tc>
        <w:tc>
          <w:tcPr>
            <w:tcW w:w="3483" w:type="dxa"/>
            <w:vMerge w:val="restart"/>
            <w:tcBorders>
              <w:top w:val="single" w:sz="4" w:space="0" w:color="auto"/>
              <w:left w:val="nil"/>
              <w:right w:val="single" w:sz="4" w:space="0" w:color="000000"/>
            </w:tcBorders>
            <w:shd w:val="clear" w:color="auto" w:fill="auto"/>
            <w:noWrap/>
            <w:vAlign w:val="center"/>
            <w:hideMark/>
          </w:tcPr>
          <w:p w:rsidR="00FE7251" w:rsidRPr="00733601" w:rsidRDefault="00FE7251" w:rsidP="00733601">
            <w:pPr>
              <w:widowControl/>
              <w:jc w:val="left"/>
              <w:rPr>
                <w:rFonts w:ascii="ＭＳ Ｐ明朝" w:eastAsia="ＭＳ Ｐ明朝" w:hAnsi="ＭＳ Ｐ明朝" w:cs="ＭＳ Ｐゴシック"/>
                <w:color w:val="000000"/>
                <w:kern w:val="0"/>
                <w:sz w:val="22"/>
              </w:rPr>
            </w:pPr>
            <w:r w:rsidRPr="00733601">
              <w:rPr>
                <w:rFonts w:ascii="ＭＳ Ｐ明朝" w:eastAsia="ＭＳ Ｐ明朝" w:hAnsi="ＭＳ Ｐ明朝" w:cs="ＭＳ Ｐゴシック" w:hint="eastAsia"/>
                <w:color w:val="000000"/>
                <w:kern w:val="0"/>
                <w:sz w:val="22"/>
              </w:rPr>
              <w:t>冷暖房</w:t>
            </w:r>
            <w:r>
              <w:rPr>
                <w:rFonts w:ascii="ＭＳ Ｐ明朝" w:eastAsia="ＭＳ Ｐ明朝" w:hAnsi="ＭＳ Ｐ明朝" w:cs="ＭＳ Ｐゴシック" w:hint="eastAsia"/>
                <w:color w:val="000000"/>
                <w:kern w:val="0"/>
                <w:sz w:val="22"/>
              </w:rPr>
              <w:t>を使用した場合</w:t>
            </w:r>
          </w:p>
        </w:tc>
      </w:tr>
      <w:tr w:rsidR="00FE7251" w:rsidRPr="00733601" w:rsidTr="00495391">
        <w:trPr>
          <w:trHeight w:val="336"/>
        </w:trPr>
        <w:tc>
          <w:tcPr>
            <w:tcW w:w="22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7251" w:rsidRPr="00733601" w:rsidRDefault="00FE7251" w:rsidP="00733601">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第2多目的スペース</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rsidR="00FE7251" w:rsidRPr="00733601" w:rsidRDefault="00FE7251" w:rsidP="00733601">
            <w:pPr>
              <w:widowControl/>
              <w:jc w:val="center"/>
              <w:rPr>
                <w:rFonts w:ascii="ＭＳ 明朝" w:eastAsia="ＭＳ 明朝" w:hAnsi="ＭＳ 明朝" w:cs="ＭＳ Ｐゴシック"/>
                <w:color w:val="000000"/>
                <w:kern w:val="0"/>
                <w:sz w:val="22"/>
              </w:rPr>
            </w:pPr>
            <w:r w:rsidRPr="00733601">
              <w:rPr>
                <w:rFonts w:ascii="ＭＳ 明朝" w:eastAsia="ＭＳ 明朝" w:hAnsi="ＭＳ 明朝" w:cs="ＭＳ Ｐゴシック" w:hint="eastAsia"/>
                <w:color w:val="000000"/>
                <w:kern w:val="0"/>
                <w:sz w:val="22"/>
              </w:rPr>
              <w:t>1</w:t>
            </w:r>
            <w:r w:rsidR="00A20DF5">
              <w:rPr>
                <w:rFonts w:ascii="ＭＳ 明朝" w:eastAsia="ＭＳ 明朝" w:hAnsi="ＭＳ 明朝" w:cs="ＭＳ Ｐゴシック" w:hint="eastAsia"/>
                <w:color w:val="000000"/>
                <w:kern w:val="0"/>
                <w:sz w:val="22"/>
              </w:rPr>
              <w:t>10</w:t>
            </w:r>
            <w:r>
              <w:rPr>
                <w:rFonts w:ascii="ＭＳ 明朝" w:eastAsia="ＭＳ 明朝" w:hAnsi="ＭＳ 明朝" w:cs="ＭＳ Ｐゴシック" w:hint="eastAsia"/>
                <w:color w:val="000000"/>
                <w:kern w:val="0"/>
                <w:sz w:val="22"/>
              </w:rPr>
              <w:t>円</w:t>
            </w:r>
          </w:p>
        </w:tc>
        <w:tc>
          <w:tcPr>
            <w:tcW w:w="2090" w:type="dxa"/>
            <w:vMerge/>
            <w:tcBorders>
              <w:left w:val="nil"/>
              <w:bottom w:val="single" w:sz="4" w:space="0" w:color="auto"/>
              <w:right w:val="single" w:sz="4" w:space="0" w:color="000000"/>
            </w:tcBorders>
            <w:shd w:val="clear" w:color="auto" w:fill="auto"/>
            <w:noWrap/>
            <w:vAlign w:val="center"/>
            <w:hideMark/>
          </w:tcPr>
          <w:p w:rsidR="00FE7251" w:rsidRPr="00733601" w:rsidRDefault="00FE7251" w:rsidP="00E9502F">
            <w:pPr>
              <w:widowControl/>
              <w:rPr>
                <w:rFonts w:ascii="ＭＳ 明朝" w:eastAsia="ＭＳ 明朝" w:hAnsi="ＭＳ 明朝" w:cs="ＭＳ Ｐゴシック"/>
                <w:color w:val="000000"/>
                <w:kern w:val="0"/>
                <w:sz w:val="22"/>
              </w:rPr>
            </w:pPr>
          </w:p>
        </w:tc>
        <w:tc>
          <w:tcPr>
            <w:tcW w:w="3483" w:type="dxa"/>
            <w:vMerge/>
            <w:tcBorders>
              <w:left w:val="nil"/>
              <w:bottom w:val="single" w:sz="4" w:space="0" w:color="auto"/>
              <w:right w:val="single" w:sz="4" w:space="0" w:color="000000"/>
            </w:tcBorders>
            <w:shd w:val="clear" w:color="auto" w:fill="auto"/>
            <w:noWrap/>
            <w:vAlign w:val="center"/>
            <w:hideMark/>
          </w:tcPr>
          <w:p w:rsidR="00FE7251" w:rsidRPr="00733601" w:rsidRDefault="00FE7251" w:rsidP="00733601">
            <w:pPr>
              <w:widowControl/>
              <w:jc w:val="left"/>
              <w:rPr>
                <w:rFonts w:ascii="ＭＳ Ｐ明朝" w:eastAsia="ＭＳ Ｐ明朝" w:hAnsi="ＭＳ Ｐ明朝" w:cs="ＭＳ Ｐゴシック"/>
                <w:color w:val="000000"/>
                <w:kern w:val="0"/>
                <w:sz w:val="22"/>
              </w:rPr>
            </w:pPr>
          </w:p>
        </w:tc>
      </w:tr>
    </w:tbl>
    <w:p w:rsidR="00733601" w:rsidRPr="00733601" w:rsidRDefault="00733601" w:rsidP="00733601"/>
    <w:p w:rsidR="00733601" w:rsidRDefault="006706BF" w:rsidP="00733601">
      <w:r>
        <w:rPr>
          <w:rFonts w:hint="eastAsia"/>
        </w:rPr>
        <w:t>・使用料は区分にしたがい、事前（</w:t>
      </w:r>
      <w:r w:rsidR="00733601">
        <w:rPr>
          <w:rFonts w:hint="eastAsia"/>
        </w:rPr>
        <w:t>予約の際）にお支払いください。</w:t>
      </w:r>
    </w:p>
    <w:p w:rsidR="00733601" w:rsidRPr="00C93859" w:rsidRDefault="00BE3121" w:rsidP="00BE3121">
      <w:pPr>
        <w:jc w:val="left"/>
      </w:pPr>
      <w:r>
        <w:rPr>
          <w:rFonts w:hint="eastAsia"/>
        </w:rPr>
        <w:t>・冷暖房を使用した場合</w:t>
      </w:r>
      <w:r w:rsidR="00733601">
        <w:rPr>
          <w:rFonts w:hint="eastAsia"/>
        </w:rPr>
        <w:t>、使用料のほかに冷暖房費がかかります。使用直後に窓口でお支払いください。</w:t>
      </w:r>
      <w:r w:rsidR="003C512F">
        <w:rPr>
          <w:rFonts w:hint="eastAsia"/>
        </w:rPr>
        <w:t>（当日精算です）</w:t>
      </w:r>
    </w:p>
    <w:p w:rsidR="00733601" w:rsidRDefault="00733601" w:rsidP="00733601">
      <w:r>
        <w:rPr>
          <w:rFonts w:hint="eastAsia"/>
        </w:rPr>
        <w:t>・２日以上連続して使用する場合の冷暖房費の計算は、以下のとおりです。</w:t>
      </w:r>
    </w:p>
    <w:p w:rsidR="00733601" w:rsidRDefault="00DA5050" w:rsidP="00733601">
      <w:r>
        <w:rPr>
          <w:rFonts w:hint="eastAsia"/>
        </w:rPr>
        <w:t xml:space="preserve">　　ａ　初日は、使用開始から午後</w:t>
      </w:r>
      <w:r w:rsidRPr="00DA5050">
        <w:rPr>
          <w:rFonts w:hint="eastAsia"/>
          <w:b/>
          <w:color w:val="FF0000"/>
        </w:rPr>
        <w:t>６</w:t>
      </w:r>
      <w:r w:rsidR="00733601">
        <w:rPr>
          <w:rFonts w:hint="eastAsia"/>
        </w:rPr>
        <w:t>時まで</w:t>
      </w:r>
    </w:p>
    <w:p w:rsidR="00733601" w:rsidRDefault="00733601" w:rsidP="00733601">
      <w:r>
        <w:rPr>
          <w:rFonts w:hint="eastAsia"/>
        </w:rPr>
        <w:t xml:space="preserve">　　</w:t>
      </w:r>
      <w:r w:rsidR="006706BF">
        <w:rPr>
          <w:rFonts w:hint="eastAsia"/>
        </w:rPr>
        <w:t>ｂ</w:t>
      </w:r>
      <w:r w:rsidR="00DA5050">
        <w:rPr>
          <w:rFonts w:hint="eastAsia"/>
        </w:rPr>
        <w:t xml:space="preserve">　初日と最終日を除く日は、午前１０時から午後</w:t>
      </w:r>
      <w:r w:rsidR="00DA5050" w:rsidRPr="00DA5050">
        <w:rPr>
          <w:rFonts w:hint="eastAsia"/>
          <w:b/>
          <w:color w:val="FF0000"/>
        </w:rPr>
        <w:t>６</w:t>
      </w:r>
      <w:r>
        <w:rPr>
          <w:rFonts w:hint="eastAsia"/>
        </w:rPr>
        <w:t>時まで</w:t>
      </w:r>
      <w:r>
        <w:rPr>
          <w:rFonts w:hint="eastAsia"/>
        </w:rPr>
        <w:t xml:space="preserve">  </w:t>
      </w:r>
    </w:p>
    <w:p w:rsidR="00733601" w:rsidRDefault="002B195B" w:rsidP="00733601">
      <w:r>
        <w:rPr>
          <w:rFonts w:hint="eastAsia"/>
        </w:rPr>
        <w:t xml:space="preserve">　　ｃ　最終日は、午前１０時から終了時刻</w:t>
      </w:r>
      <w:r w:rsidR="00733601">
        <w:rPr>
          <w:rFonts w:hint="eastAsia"/>
        </w:rPr>
        <w:t>まで</w:t>
      </w:r>
    </w:p>
    <w:p w:rsidR="00733601" w:rsidRDefault="00733601" w:rsidP="00733601">
      <w:pPr>
        <w:jc w:val="left"/>
      </w:pPr>
      <w:r>
        <w:rPr>
          <w:rFonts w:hint="eastAsia"/>
        </w:rPr>
        <w:t xml:space="preserve">　　上記ａ，ｂ，ｃを合算した</w:t>
      </w:r>
      <w:r w:rsidR="00DC6F0A">
        <w:rPr>
          <w:rFonts w:hint="eastAsia"/>
        </w:rPr>
        <w:t>時間に合わせた</w:t>
      </w:r>
      <w:r>
        <w:rPr>
          <w:rFonts w:hint="eastAsia"/>
        </w:rPr>
        <w:t>冷暖房費をお支払いいただきます。</w:t>
      </w:r>
    </w:p>
    <w:p w:rsidR="00733601" w:rsidRDefault="00733601" w:rsidP="00EC70F8">
      <w:pPr>
        <w:ind w:left="210" w:hangingChars="100" w:hanging="210"/>
        <w:jc w:val="left"/>
      </w:pPr>
      <w:r>
        <w:rPr>
          <w:rFonts w:hint="eastAsia"/>
        </w:rPr>
        <w:t>・既に納入された使用料は、予約を取り消しても還付しません。ただし、</w:t>
      </w:r>
      <w:r w:rsidR="002B195B">
        <w:rPr>
          <w:rFonts w:hint="eastAsia"/>
        </w:rPr>
        <w:t>市立岡谷美術考古館条例施工規則第</w:t>
      </w:r>
      <w:r w:rsidR="002B195B">
        <w:rPr>
          <w:rFonts w:hint="eastAsia"/>
        </w:rPr>
        <w:t>9</w:t>
      </w:r>
      <w:r w:rsidR="002B195B">
        <w:rPr>
          <w:rFonts w:hint="eastAsia"/>
        </w:rPr>
        <w:t>条に該当し、</w:t>
      </w:r>
      <w:r>
        <w:rPr>
          <w:rFonts w:hint="eastAsia"/>
        </w:rPr>
        <w:t>所定の期間内に使用料還付申請書を提出した場合には、一定額が還付されます。</w:t>
      </w:r>
    </w:p>
    <w:p w:rsidR="00733601" w:rsidRPr="00556F67" w:rsidRDefault="00733601" w:rsidP="00733601"/>
    <w:p w:rsidR="00733601" w:rsidRDefault="00733601" w:rsidP="00733601">
      <w:r>
        <w:rPr>
          <w:rFonts w:hint="eastAsia"/>
        </w:rPr>
        <w:t>■注意事項</w:t>
      </w:r>
    </w:p>
    <w:p w:rsidR="00733601" w:rsidRDefault="00733601" w:rsidP="00A271AE">
      <w:pPr>
        <w:ind w:left="210" w:hangingChars="100" w:hanging="210"/>
        <w:jc w:val="left"/>
      </w:pPr>
      <w:r>
        <w:rPr>
          <w:rFonts w:hint="eastAsia"/>
        </w:rPr>
        <w:t>・</w:t>
      </w:r>
      <w:r w:rsidR="006706BF">
        <w:rPr>
          <w:rFonts w:hint="eastAsia"/>
        </w:rPr>
        <w:t>許可なく物品の</w:t>
      </w:r>
      <w:r>
        <w:rPr>
          <w:rFonts w:hint="eastAsia"/>
        </w:rPr>
        <w:t>販売または飲食物の販売・提供は行わないでください。</w:t>
      </w:r>
    </w:p>
    <w:p w:rsidR="00733601" w:rsidRDefault="00733601" w:rsidP="00733601">
      <w:r>
        <w:rPr>
          <w:rFonts w:hint="eastAsia"/>
        </w:rPr>
        <w:t>・次に掲げるものの使用はできません。</w:t>
      </w:r>
    </w:p>
    <w:p w:rsidR="00733601" w:rsidRDefault="00733601" w:rsidP="00733601">
      <w:pPr>
        <w:jc w:val="left"/>
      </w:pPr>
      <w:r>
        <w:rPr>
          <w:rFonts w:hint="eastAsia"/>
        </w:rPr>
        <w:t xml:space="preserve">　　○不快音や悪臭を発したり、煙霧を発生する仕掛けのあるもの。腐敗のおそれのあるもの。</w:t>
      </w:r>
    </w:p>
    <w:p w:rsidR="00733601" w:rsidRDefault="00733601" w:rsidP="00733601">
      <w:pPr>
        <w:jc w:val="left"/>
      </w:pPr>
      <w:r>
        <w:rPr>
          <w:rFonts w:hint="eastAsia"/>
        </w:rPr>
        <w:t xml:space="preserve">　　○砂利、砂、土、水、塗料を直接床面や壁面に置いたり、床面や壁面を毀損、汚染する素材を使用</w:t>
      </w:r>
    </w:p>
    <w:p w:rsidR="00733601" w:rsidRDefault="00733601" w:rsidP="00733601">
      <w:pPr>
        <w:ind w:firstLineChars="300" w:firstLine="630"/>
        <w:jc w:val="left"/>
      </w:pPr>
      <w:r>
        <w:rPr>
          <w:rFonts w:hint="eastAsia"/>
        </w:rPr>
        <w:t>したもの。</w:t>
      </w:r>
    </w:p>
    <w:p w:rsidR="00733601" w:rsidRDefault="00733601" w:rsidP="00733601">
      <w:pPr>
        <w:jc w:val="left"/>
      </w:pPr>
      <w:r>
        <w:rPr>
          <w:rFonts w:hint="eastAsia"/>
        </w:rPr>
        <w:t xml:space="preserve">　　○動物および危険物。</w:t>
      </w:r>
    </w:p>
    <w:p w:rsidR="00733601" w:rsidRDefault="00733601" w:rsidP="00733601">
      <w:pPr>
        <w:jc w:val="left"/>
      </w:pPr>
      <w:r>
        <w:rPr>
          <w:rFonts w:hint="eastAsia"/>
        </w:rPr>
        <w:t xml:space="preserve">　　○その他館長が不適当と認めるもの。</w:t>
      </w:r>
    </w:p>
    <w:p w:rsidR="00733601" w:rsidRDefault="00733601" w:rsidP="00733601">
      <w:pPr>
        <w:jc w:val="left"/>
      </w:pPr>
    </w:p>
    <w:p w:rsidR="00733601" w:rsidRDefault="00733601" w:rsidP="00733601">
      <w:pPr>
        <w:jc w:val="left"/>
      </w:pPr>
      <w:r>
        <w:rPr>
          <w:rFonts w:hint="eastAsia"/>
        </w:rPr>
        <w:t>■備品等</w:t>
      </w:r>
    </w:p>
    <w:p w:rsidR="00733601" w:rsidRDefault="00DF4497" w:rsidP="00733601">
      <w:pPr>
        <w:jc w:val="left"/>
      </w:pPr>
      <w:r>
        <w:rPr>
          <w:rFonts w:hint="eastAsia"/>
        </w:rPr>
        <w:t xml:space="preserve">　机、椅子</w:t>
      </w:r>
    </w:p>
    <w:p w:rsidR="00733601" w:rsidRPr="00733601" w:rsidRDefault="00733601" w:rsidP="008C2AC7">
      <w:pPr>
        <w:jc w:val="left"/>
      </w:pPr>
    </w:p>
    <w:sectPr w:rsidR="00733601" w:rsidRPr="00733601" w:rsidSect="00F975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BF" w:rsidRDefault="006706BF" w:rsidP="009C7870">
      <w:r>
        <w:separator/>
      </w:r>
    </w:p>
  </w:endnote>
  <w:endnote w:type="continuationSeparator" w:id="0">
    <w:p w:rsidR="006706BF" w:rsidRDefault="006706BF" w:rsidP="009C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BF" w:rsidRDefault="006706BF" w:rsidP="009C7870">
      <w:r>
        <w:separator/>
      </w:r>
    </w:p>
  </w:footnote>
  <w:footnote w:type="continuationSeparator" w:id="0">
    <w:p w:rsidR="006706BF" w:rsidRDefault="006706BF" w:rsidP="009C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30C2"/>
    <w:multiLevelType w:val="hybridMultilevel"/>
    <w:tmpl w:val="47E8FBD4"/>
    <w:lvl w:ilvl="0" w:tplc="7ADA9FEA">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7870"/>
    <w:rsid w:val="00046F6F"/>
    <w:rsid w:val="000916FB"/>
    <w:rsid w:val="00102E44"/>
    <w:rsid w:val="00196726"/>
    <w:rsid w:val="001D0B12"/>
    <w:rsid w:val="0021287A"/>
    <w:rsid w:val="002753B8"/>
    <w:rsid w:val="00275E75"/>
    <w:rsid w:val="002B195B"/>
    <w:rsid w:val="00334C55"/>
    <w:rsid w:val="00397536"/>
    <w:rsid w:val="003C512F"/>
    <w:rsid w:val="0040665C"/>
    <w:rsid w:val="00415A82"/>
    <w:rsid w:val="00455225"/>
    <w:rsid w:val="00480620"/>
    <w:rsid w:val="00490CCC"/>
    <w:rsid w:val="004C5FE7"/>
    <w:rsid w:val="00534E52"/>
    <w:rsid w:val="00556F67"/>
    <w:rsid w:val="00590DE9"/>
    <w:rsid w:val="00595A95"/>
    <w:rsid w:val="005C502E"/>
    <w:rsid w:val="005E7BBA"/>
    <w:rsid w:val="006107D2"/>
    <w:rsid w:val="00642723"/>
    <w:rsid w:val="0064357F"/>
    <w:rsid w:val="006706BF"/>
    <w:rsid w:val="006B0084"/>
    <w:rsid w:val="006C7415"/>
    <w:rsid w:val="00733601"/>
    <w:rsid w:val="007709EA"/>
    <w:rsid w:val="0077524A"/>
    <w:rsid w:val="00785A9D"/>
    <w:rsid w:val="0088034B"/>
    <w:rsid w:val="00896357"/>
    <w:rsid w:val="008C2AC7"/>
    <w:rsid w:val="008E1524"/>
    <w:rsid w:val="008E45B0"/>
    <w:rsid w:val="00900E3B"/>
    <w:rsid w:val="009078A8"/>
    <w:rsid w:val="00963088"/>
    <w:rsid w:val="00976FAA"/>
    <w:rsid w:val="009930D1"/>
    <w:rsid w:val="009A3D71"/>
    <w:rsid w:val="009C7870"/>
    <w:rsid w:val="00A209CC"/>
    <w:rsid w:val="00A20DF5"/>
    <w:rsid w:val="00A271AE"/>
    <w:rsid w:val="00A339DF"/>
    <w:rsid w:val="00A65D8F"/>
    <w:rsid w:val="00AB3653"/>
    <w:rsid w:val="00AB724E"/>
    <w:rsid w:val="00B22E60"/>
    <w:rsid w:val="00B4344C"/>
    <w:rsid w:val="00B63A4D"/>
    <w:rsid w:val="00B67F48"/>
    <w:rsid w:val="00BE3121"/>
    <w:rsid w:val="00BF6528"/>
    <w:rsid w:val="00C04E41"/>
    <w:rsid w:val="00C12665"/>
    <w:rsid w:val="00C42A79"/>
    <w:rsid w:val="00C7782B"/>
    <w:rsid w:val="00C93859"/>
    <w:rsid w:val="00CA4E03"/>
    <w:rsid w:val="00CA53E1"/>
    <w:rsid w:val="00CF3D54"/>
    <w:rsid w:val="00D40667"/>
    <w:rsid w:val="00D56D93"/>
    <w:rsid w:val="00D77E96"/>
    <w:rsid w:val="00D84699"/>
    <w:rsid w:val="00DA3B24"/>
    <w:rsid w:val="00DA5050"/>
    <w:rsid w:val="00DC6F0A"/>
    <w:rsid w:val="00DF3ACF"/>
    <w:rsid w:val="00DF4497"/>
    <w:rsid w:val="00E34D34"/>
    <w:rsid w:val="00E414E1"/>
    <w:rsid w:val="00E9502F"/>
    <w:rsid w:val="00E964B9"/>
    <w:rsid w:val="00EC70F8"/>
    <w:rsid w:val="00F22168"/>
    <w:rsid w:val="00F60944"/>
    <w:rsid w:val="00F6447D"/>
    <w:rsid w:val="00F65683"/>
    <w:rsid w:val="00F975C5"/>
    <w:rsid w:val="00FE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84E06"/>
  <w15:docId w15:val="{C6B19788-591F-424D-8A61-22D38C8D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F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7870"/>
    <w:pPr>
      <w:tabs>
        <w:tab w:val="center" w:pos="4252"/>
        <w:tab w:val="right" w:pos="8504"/>
      </w:tabs>
      <w:snapToGrid w:val="0"/>
    </w:pPr>
  </w:style>
  <w:style w:type="character" w:customStyle="1" w:styleId="a4">
    <w:name w:val="ヘッダー (文字)"/>
    <w:basedOn w:val="a0"/>
    <w:link w:val="a3"/>
    <w:uiPriority w:val="99"/>
    <w:semiHidden/>
    <w:rsid w:val="009C7870"/>
  </w:style>
  <w:style w:type="paragraph" w:styleId="a5">
    <w:name w:val="footer"/>
    <w:basedOn w:val="a"/>
    <w:link w:val="a6"/>
    <w:uiPriority w:val="99"/>
    <w:semiHidden/>
    <w:unhideWhenUsed/>
    <w:rsid w:val="009C7870"/>
    <w:pPr>
      <w:tabs>
        <w:tab w:val="center" w:pos="4252"/>
        <w:tab w:val="right" w:pos="8504"/>
      </w:tabs>
      <w:snapToGrid w:val="0"/>
    </w:pPr>
  </w:style>
  <w:style w:type="character" w:customStyle="1" w:styleId="a6">
    <w:name w:val="フッター (文字)"/>
    <w:basedOn w:val="a0"/>
    <w:link w:val="a5"/>
    <w:uiPriority w:val="99"/>
    <w:semiHidden/>
    <w:rsid w:val="009C7870"/>
  </w:style>
  <w:style w:type="paragraph" w:styleId="a7">
    <w:name w:val="Balloon Text"/>
    <w:basedOn w:val="a"/>
    <w:link w:val="a8"/>
    <w:uiPriority w:val="99"/>
    <w:semiHidden/>
    <w:unhideWhenUsed/>
    <w:rsid w:val="00E34D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4D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103">
      <w:bodyDiv w:val="1"/>
      <w:marLeft w:val="0"/>
      <w:marRight w:val="0"/>
      <w:marTop w:val="0"/>
      <w:marBottom w:val="0"/>
      <w:divBdr>
        <w:top w:val="none" w:sz="0" w:space="0" w:color="auto"/>
        <w:left w:val="none" w:sz="0" w:space="0" w:color="auto"/>
        <w:bottom w:val="none" w:sz="0" w:space="0" w:color="auto"/>
        <w:right w:val="none" w:sz="0" w:space="0" w:color="auto"/>
      </w:divBdr>
    </w:div>
    <w:div w:id="231505360">
      <w:bodyDiv w:val="1"/>
      <w:marLeft w:val="0"/>
      <w:marRight w:val="0"/>
      <w:marTop w:val="0"/>
      <w:marBottom w:val="0"/>
      <w:divBdr>
        <w:top w:val="none" w:sz="0" w:space="0" w:color="auto"/>
        <w:left w:val="none" w:sz="0" w:space="0" w:color="auto"/>
        <w:bottom w:val="none" w:sz="0" w:space="0" w:color="auto"/>
        <w:right w:val="none" w:sz="0" w:space="0" w:color="auto"/>
      </w:divBdr>
    </w:div>
    <w:div w:id="1806503501">
      <w:bodyDiv w:val="1"/>
      <w:marLeft w:val="0"/>
      <w:marRight w:val="0"/>
      <w:marTop w:val="0"/>
      <w:marBottom w:val="0"/>
      <w:divBdr>
        <w:top w:val="none" w:sz="0" w:space="0" w:color="auto"/>
        <w:left w:val="none" w:sz="0" w:space="0" w:color="auto"/>
        <w:bottom w:val="none" w:sz="0" w:space="0" w:color="auto"/>
        <w:right w:val="none" w:sz="0" w:space="0" w:color="auto"/>
      </w:divBdr>
    </w:div>
    <w:div w:id="21235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9D88-BF4E-4EC2-9A58-D99EB66B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6</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R03-E21-20</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今井淳</dc:creator>
  <cp:keywords/>
  <dc:description/>
  <cp:lastModifiedBy>岡谷市役所</cp:lastModifiedBy>
  <cp:revision>36</cp:revision>
  <cp:lastPrinted>2013-10-23T04:03:00Z</cp:lastPrinted>
  <dcterms:created xsi:type="dcterms:W3CDTF">2013-02-28T09:45:00Z</dcterms:created>
  <dcterms:modified xsi:type="dcterms:W3CDTF">2021-04-01T01:22:00Z</dcterms:modified>
</cp:coreProperties>
</file>